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XSpec="center" w:tblpY="-1410"/>
        <w:tblW w:w="10480" w:type="dxa"/>
        <w:tblCellMar>
          <w:left w:w="70" w:type="dxa"/>
          <w:right w:w="70" w:type="dxa"/>
        </w:tblCellMar>
        <w:tblLook w:val="04A0" w:firstRow="1" w:lastRow="0" w:firstColumn="1" w:lastColumn="0" w:noHBand="0" w:noVBand="1"/>
      </w:tblPr>
      <w:tblGrid>
        <w:gridCol w:w="680"/>
        <w:gridCol w:w="4480"/>
        <w:gridCol w:w="5320"/>
      </w:tblGrid>
      <w:tr w:rsidR="005F3769" w:rsidRPr="005F3769" w14:paraId="08E5084D" w14:textId="77777777" w:rsidTr="517FD637">
        <w:trPr>
          <w:trHeight w:val="450"/>
        </w:trPr>
        <w:tc>
          <w:tcPr>
            <w:tcW w:w="10480" w:type="dxa"/>
            <w:gridSpan w:val="3"/>
            <w:vMerge w:val="restart"/>
            <w:tcBorders>
              <w:top w:val="nil"/>
              <w:left w:val="nil"/>
              <w:bottom w:val="nil"/>
              <w:right w:val="nil"/>
            </w:tcBorders>
            <w:shd w:val="clear" w:color="auto" w:fill="2F5597"/>
            <w:vAlign w:val="center"/>
            <w:hideMark/>
          </w:tcPr>
          <w:p w14:paraId="37B72A78" w14:textId="77777777" w:rsidR="005F3769" w:rsidRPr="005F3769" w:rsidRDefault="005F3769" w:rsidP="005F3769">
            <w:pPr>
              <w:spacing w:after="0" w:line="240" w:lineRule="auto"/>
              <w:jc w:val="center"/>
              <w:rPr>
                <w:rFonts w:ascii="Calibri" w:eastAsia="Times New Roman" w:hAnsi="Calibri" w:cs="Calibri"/>
                <w:b/>
                <w:bCs/>
                <w:color w:val="FFFFFF"/>
                <w:lang w:eastAsia="sk-SK"/>
              </w:rPr>
            </w:pPr>
            <w:r w:rsidRPr="005F3769">
              <w:rPr>
                <w:rFonts w:ascii="Calibri" w:eastAsia="Times New Roman" w:hAnsi="Calibri" w:cs="Calibri"/>
                <w:b/>
                <w:bCs/>
                <w:color w:val="FFFFFF"/>
                <w:lang w:eastAsia="sk-SK"/>
              </w:rPr>
              <w:t xml:space="preserve">Charakteristika predkladaného výstupu tvorivej činnosti / </w:t>
            </w:r>
            <w:r w:rsidRPr="005F3769">
              <w:rPr>
                <w:rFonts w:ascii="Calibri" w:eastAsia="Times New Roman" w:hAnsi="Calibri" w:cs="Calibri"/>
                <w:b/>
                <w:bCs/>
                <w:color w:val="FFFFFF"/>
                <w:lang w:eastAsia="sk-SK"/>
              </w:rPr>
              <w:br/>
              <w:t>Characteristics of the submitted research/ artistic/other output</w:t>
            </w:r>
          </w:p>
        </w:tc>
      </w:tr>
      <w:tr w:rsidR="005F3769" w:rsidRPr="005F3769" w14:paraId="1742581D" w14:textId="77777777" w:rsidTr="517FD637">
        <w:trPr>
          <w:trHeight w:val="450"/>
        </w:trPr>
        <w:tc>
          <w:tcPr>
            <w:tcW w:w="10480" w:type="dxa"/>
            <w:gridSpan w:val="3"/>
            <w:vMerge/>
            <w:vAlign w:val="center"/>
            <w:hideMark/>
          </w:tcPr>
          <w:p w14:paraId="557C291E" w14:textId="77777777" w:rsidR="005F3769" w:rsidRPr="005F3769" w:rsidRDefault="005F3769" w:rsidP="005F3769">
            <w:pPr>
              <w:spacing w:after="0" w:line="240" w:lineRule="auto"/>
              <w:rPr>
                <w:rFonts w:ascii="Calibri" w:eastAsia="Times New Roman" w:hAnsi="Calibri" w:cs="Calibri"/>
                <w:b/>
                <w:bCs/>
                <w:color w:val="FFFFFF"/>
                <w:lang w:eastAsia="sk-SK"/>
              </w:rPr>
            </w:pPr>
          </w:p>
        </w:tc>
      </w:tr>
      <w:tr w:rsidR="005F3769" w:rsidRPr="005F3769" w14:paraId="2F87E2E3" w14:textId="77777777" w:rsidTr="517FD637">
        <w:trPr>
          <w:trHeight w:val="60"/>
        </w:trPr>
        <w:tc>
          <w:tcPr>
            <w:tcW w:w="680" w:type="dxa"/>
            <w:tcBorders>
              <w:top w:val="nil"/>
              <w:left w:val="nil"/>
              <w:bottom w:val="nil"/>
              <w:right w:val="nil"/>
            </w:tcBorders>
            <w:shd w:val="clear" w:color="auto" w:fill="auto"/>
            <w:vAlign w:val="center"/>
            <w:hideMark/>
          </w:tcPr>
          <w:p w14:paraId="673B1FCF" w14:textId="77777777" w:rsidR="005F3769" w:rsidRPr="005F3769" w:rsidRDefault="005F3769" w:rsidP="005F3769">
            <w:pPr>
              <w:spacing w:after="0" w:line="240" w:lineRule="auto"/>
              <w:jc w:val="center"/>
              <w:rPr>
                <w:rFonts w:ascii="Calibri" w:eastAsia="Times New Roman" w:hAnsi="Calibri" w:cs="Calibri"/>
                <w:b/>
                <w:bCs/>
                <w:color w:val="FFFFFF"/>
                <w:lang w:eastAsia="sk-SK"/>
              </w:rPr>
            </w:pPr>
          </w:p>
        </w:tc>
        <w:tc>
          <w:tcPr>
            <w:tcW w:w="4480" w:type="dxa"/>
            <w:tcBorders>
              <w:top w:val="nil"/>
              <w:left w:val="nil"/>
              <w:bottom w:val="nil"/>
              <w:right w:val="nil"/>
            </w:tcBorders>
            <w:shd w:val="clear" w:color="auto" w:fill="auto"/>
            <w:vAlign w:val="center"/>
            <w:hideMark/>
          </w:tcPr>
          <w:p w14:paraId="624028C8" w14:textId="77777777" w:rsidR="005F3769" w:rsidRPr="005F3769" w:rsidRDefault="005F3769" w:rsidP="005F3769">
            <w:pPr>
              <w:spacing w:after="0" w:line="240" w:lineRule="auto"/>
              <w:rPr>
                <w:rFonts w:ascii="Times New Roman" w:eastAsia="Times New Roman" w:hAnsi="Times New Roman" w:cs="Times New Roman"/>
                <w:sz w:val="20"/>
                <w:szCs w:val="20"/>
                <w:lang w:eastAsia="sk-SK"/>
              </w:rPr>
            </w:pPr>
          </w:p>
        </w:tc>
        <w:tc>
          <w:tcPr>
            <w:tcW w:w="5320" w:type="dxa"/>
            <w:tcBorders>
              <w:top w:val="nil"/>
              <w:left w:val="nil"/>
              <w:bottom w:val="nil"/>
              <w:right w:val="nil"/>
            </w:tcBorders>
            <w:shd w:val="clear" w:color="auto" w:fill="auto"/>
            <w:hideMark/>
          </w:tcPr>
          <w:p w14:paraId="52695FAA" w14:textId="77777777" w:rsidR="005F3769" w:rsidRPr="005F3769" w:rsidRDefault="005F3769" w:rsidP="005F3769">
            <w:pPr>
              <w:spacing w:after="0" w:line="240" w:lineRule="auto"/>
              <w:rPr>
                <w:rFonts w:ascii="Times New Roman" w:eastAsia="Times New Roman" w:hAnsi="Times New Roman" w:cs="Times New Roman"/>
                <w:sz w:val="20"/>
                <w:szCs w:val="20"/>
                <w:lang w:eastAsia="sk-SK"/>
              </w:rPr>
            </w:pPr>
          </w:p>
        </w:tc>
      </w:tr>
      <w:tr w:rsidR="005F3769" w:rsidRPr="005F3769" w14:paraId="2F2DD613" w14:textId="77777777" w:rsidTr="517FD637">
        <w:trPr>
          <w:trHeight w:val="450"/>
        </w:trPr>
        <w:tc>
          <w:tcPr>
            <w:tcW w:w="10480" w:type="dxa"/>
            <w:gridSpan w:val="3"/>
            <w:vMerge w:val="restart"/>
            <w:tcBorders>
              <w:top w:val="nil"/>
              <w:left w:val="nil"/>
              <w:bottom w:val="nil"/>
              <w:right w:val="nil"/>
            </w:tcBorders>
            <w:shd w:val="clear" w:color="auto" w:fill="auto"/>
            <w:vAlign w:val="bottom"/>
            <w:hideMark/>
          </w:tcPr>
          <w:p w14:paraId="0B17E80C" w14:textId="77777777" w:rsidR="005F3769" w:rsidRPr="005F3769" w:rsidRDefault="005F3769" w:rsidP="005F3769">
            <w:pPr>
              <w:spacing w:after="0" w:line="240" w:lineRule="auto"/>
              <w:rPr>
                <w:rFonts w:ascii="Calibri" w:eastAsia="Times New Roman" w:hAnsi="Calibri" w:cs="Calibri"/>
                <w:i/>
                <w:iCs/>
                <w:color w:val="2F5597"/>
                <w:sz w:val="16"/>
                <w:szCs w:val="16"/>
                <w:lang w:eastAsia="sk-SK"/>
              </w:rPr>
            </w:pPr>
            <w:r w:rsidRPr="005F3769">
              <w:rPr>
                <w:rFonts w:ascii="Calibri" w:eastAsia="Times New Roman" w:hAnsi="Calibri" w:cs="Calibri"/>
                <w:i/>
                <w:iCs/>
                <w:color w:val="2F5597"/>
                <w:sz w:val="16"/>
                <w:szCs w:val="16"/>
                <w:lang w:eastAsia="sk-SK"/>
              </w:rPr>
              <w:t xml:space="preserve">Tlačivo VTC slúži na predkladanie výstupov tvorivej činnosti podľa metodiky hodnotenia tvorivých činností (časť V. Metodiky na vyhodnocovanie štandardov) / The form is used to submit the research/artistic/other outputs according to the evaluation methodology of research/artistic/other activities (part V. The Methodology for Standards Evaluation). </w:t>
            </w:r>
          </w:p>
        </w:tc>
      </w:tr>
      <w:tr w:rsidR="005F3769" w:rsidRPr="005F3769" w14:paraId="4C3C091F" w14:textId="77777777" w:rsidTr="517FD637">
        <w:trPr>
          <w:trHeight w:val="450"/>
        </w:trPr>
        <w:tc>
          <w:tcPr>
            <w:tcW w:w="10480" w:type="dxa"/>
            <w:gridSpan w:val="3"/>
            <w:vMerge/>
            <w:vAlign w:val="center"/>
            <w:hideMark/>
          </w:tcPr>
          <w:p w14:paraId="0C7A55D8" w14:textId="77777777" w:rsidR="005F3769" w:rsidRPr="005F3769" w:rsidRDefault="005F3769" w:rsidP="005F3769">
            <w:pPr>
              <w:spacing w:after="0" w:line="240" w:lineRule="auto"/>
              <w:rPr>
                <w:rFonts w:ascii="Calibri" w:eastAsia="Times New Roman" w:hAnsi="Calibri" w:cs="Calibri"/>
                <w:i/>
                <w:iCs/>
                <w:color w:val="2F5597"/>
                <w:sz w:val="16"/>
                <w:szCs w:val="16"/>
                <w:lang w:eastAsia="sk-SK"/>
              </w:rPr>
            </w:pPr>
          </w:p>
        </w:tc>
      </w:tr>
      <w:tr w:rsidR="005F3769" w:rsidRPr="005F3769" w14:paraId="2D3E097E" w14:textId="77777777" w:rsidTr="517FD637">
        <w:trPr>
          <w:trHeight w:val="90"/>
        </w:trPr>
        <w:tc>
          <w:tcPr>
            <w:tcW w:w="680" w:type="dxa"/>
            <w:tcBorders>
              <w:top w:val="nil"/>
              <w:left w:val="nil"/>
              <w:bottom w:val="nil"/>
              <w:right w:val="nil"/>
            </w:tcBorders>
            <w:shd w:val="clear" w:color="auto" w:fill="auto"/>
            <w:vAlign w:val="center"/>
            <w:hideMark/>
          </w:tcPr>
          <w:p w14:paraId="3636D94E" w14:textId="77777777" w:rsidR="005F3769" w:rsidRPr="005F3769" w:rsidRDefault="005F3769" w:rsidP="005F3769">
            <w:pPr>
              <w:spacing w:after="0" w:line="240" w:lineRule="auto"/>
              <w:rPr>
                <w:rFonts w:ascii="Calibri" w:eastAsia="Times New Roman" w:hAnsi="Calibri" w:cs="Calibri"/>
                <w:i/>
                <w:iCs/>
                <w:color w:val="2F5597"/>
                <w:sz w:val="16"/>
                <w:szCs w:val="16"/>
                <w:lang w:eastAsia="sk-SK"/>
              </w:rPr>
            </w:pPr>
          </w:p>
        </w:tc>
        <w:tc>
          <w:tcPr>
            <w:tcW w:w="4480" w:type="dxa"/>
            <w:tcBorders>
              <w:top w:val="nil"/>
              <w:left w:val="nil"/>
              <w:bottom w:val="nil"/>
              <w:right w:val="nil"/>
            </w:tcBorders>
            <w:shd w:val="clear" w:color="auto" w:fill="auto"/>
            <w:vAlign w:val="center"/>
            <w:hideMark/>
          </w:tcPr>
          <w:p w14:paraId="713B6684" w14:textId="77777777" w:rsidR="005F3769" w:rsidRPr="005F3769" w:rsidRDefault="005F3769" w:rsidP="005F3769">
            <w:pPr>
              <w:spacing w:after="0" w:line="240" w:lineRule="auto"/>
              <w:rPr>
                <w:rFonts w:ascii="Times New Roman" w:eastAsia="Times New Roman" w:hAnsi="Times New Roman" w:cs="Times New Roman"/>
                <w:sz w:val="20"/>
                <w:szCs w:val="20"/>
                <w:lang w:eastAsia="sk-SK"/>
              </w:rPr>
            </w:pPr>
          </w:p>
        </w:tc>
        <w:tc>
          <w:tcPr>
            <w:tcW w:w="5320" w:type="dxa"/>
            <w:tcBorders>
              <w:top w:val="nil"/>
              <w:left w:val="nil"/>
              <w:bottom w:val="nil"/>
              <w:right w:val="nil"/>
            </w:tcBorders>
            <w:shd w:val="clear" w:color="auto" w:fill="auto"/>
            <w:hideMark/>
          </w:tcPr>
          <w:p w14:paraId="0ED8C659" w14:textId="77777777" w:rsidR="005F3769" w:rsidRPr="005F3769" w:rsidRDefault="005F3769" w:rsidP="005F3769">
            <w:pPr>
              <w:spacing w:after="0" w:line="240" w:lineRule="auto"/>
              <w:rPr>
                <w:rFonts w:ascii="Times New Roman" w:eastAsia="Times New Roman" w:hAnsi="Times New Roman" w:cs="Times New Roman"/>
                <w:sz w:val="20"/>
                <w:szCs w:val="20"/>
                <w:lang w:eastAsia="sk-SK"/>
              </w:rPr>
            </w:pPr>
          </w:p>
        </w:tc>
      </w:tr>
      <w:tr w:rsidR="005F3769" w:rsidRPr="005F3769" w14:paraId="644672C6" w14:textId="77777777" w:rsidTr="517FD637">
        <w:trPr>
          <w:trHeight w:val="345"/>
        </w:trPr>
        <w:tc>
          <w:tcPr>
            <w:tcW w:w="680" w:type="dxa"/>
            <w:tcBorders>
              <w:top w:val="nil"/>
              <w:left w:val="nil"/>
              <w:bottom w:val="nil"/>
              <w:right w:val="nil"/>
            </w:tcBorders>
            <w:shd w:val="clear" w:color="auto" w:fill="auto"/>
            <w:vAlign w:val="center"/>
            <w:hideMark/>
          </w:tcPr>
          <w:p w14:paraId="3FFEF35A" w14:textId="77777777" w:rsidR="005F3769" w:rsidRPr="005F3769" w:rsidRDefault="005F3769" w:rsidP="005F3769">
            <w:pPr>
              <w:spacing w:after="0" w:line="240" w:lineRule="auto"/>
              <w:rPr>
                <w:rFonts w:ascii="Times New Roman" w:eastAsia="Times New Roman" w:hAnsi="Times New Roman" w:cs="Times New Roman"/>
                <w:sz w:val="20"/>
                <w:szCs w:val="20"/>
                <w:lang w:eastAsia="sk-SK"/>
              </w:rPr>
            </w:pPr>
          </w:p>
        </w:tc>
        <w:tc>
          <w:tcPr>
            <w:tcW w:w="4480" w:type="dxa"/>
            <w:tcBorders>
              <w:top w:val="single" w:sz="8" w:space="0" w:color="2F5597"/>
              <w:left w:val="single" w:sz="8" w:space="0" w:color="2F5597"/>
              <w:bottom w:val="nil"/>
              <w:right w:val="dashed" w:sz="4" w:space="0" w:color="2F5597"/>
            </w:tcBorders>
            <w:shd w:val="clear" w:color="auto" w:fill="D9E1F2"/>
            <w:vAlign w:val="center"/>
            <w:hideMark/>
          </w:tcPr>
          <w:p w14:paraId="32CA8F99" w14:textId="77777777" w:rsidR="005F3769" w:rsidRPr="005F3769" w:rsidRDefault="00000000" w:rsidP="005F3769">
            <w:pPr>
              <w:spacing w:after="0" w:line="240" w:lineRule="auto"/>
              <w:rPr>
                <w:rFonts w:ascii="Calibri" w:eastAsia="Times New Roman" w:hAnsi="Calibri" w:cs="Calibri"/>
                <w:sz w:val="16"/>
                <w:szCs w:val="16"/>
                <w:lang w:eastAsia="sk-SK"/>
              </w:rPr>
            </w:pPr>
            <w:hyperlink r:id="rId7" w:anchor="'poznamky_explanatory notes'!A1" w:history="1">
              <w:r w:rsidR="005F3769" w:rsidRPr="005F3769">
                <w:rPr>
                  <w:rFonts w:ascii="Calibri" w:eastAsia="Times New Roman" w:hAnsi="Calibri" w:cs="Calibri"/>
                  <w:sz w:val="16"/>
                  <w:szCs w:val="16"/>
                  <w:lang w:eastAsia="sk-SK"/>
                </w:rPr>
                <w:t xml:space="preserve">ID konania/ID of the procedure: </w:t>
              </w:r>
              <w:r w:rsidR="005F3769" w:rsidRPr="005F3769">
                <w:rPr>
                  <w:rFonts w:ascii="Calibri" w:eastAsia="Times New Roman" w:hAnsi="Calibri" w:cs="Calibri"/>
                  <w:sz w:val="16"/>
                  <w:szCs w:val="16"/>
                  <w:vertAlign w:val="superscript"/>
                  <w:lang w:eastAsia="sk-SK"/>
                </w:rPr>
                <w:t>1</w:t>
              </w:r>
            </w:hyperlink>
          </w:p>
        </w:tc>
        <w:tc>
          <w:tcPr>
            <w:tcW w:w="5320" w:type="dxa"/>
            <w:tcBorders>
              <w:top w:val="single" w:sz="8" w:space="0" w:color="2F5597"/>
              <w:left w:val="nil"/>
              <w:bottom w:val="nil"/>
              <w:right w:val="single" w:sz="8" w:space="0" w:color="2F5597"/>
            </w:tcBorders>
            <w:shd w:val="clear" w:color="auto" w:fill="auto"/>
            <w:hideMark/>
          </w:tcPr>
          <w:p w14:paraId="1FF3BA80" w14:textId="77777777" w:rsidR="005F3769" w:rsidRPr="005F3769" w:rsidRDefault="005F3769" w:rsidP="005F3769">
            <w:pPr>
              <w:spacing w:after="0" w:line="240" w:lineRule="auto"/>
              <w:rPr>
                <w:rFonts w:ascii="Calibri" w:eastAsia="Times New Roman" w:hAnsi="Calibri" w:cs="Calibri"/>
                <w:color w:val="000000"/>
                <w:sz w:val="16"/>
                <w:szCs w:val="16"/>
                <w:lang w:eastAsia="sk-SK"/>
              </w:rPr>
            </w:pPr>
            <w:r w:rsidRPr="005F3769">
              <w:rPr>
                <w:rFonts w:ascii="Calibri" w:eastAsia="Times New Roman" w:hAnsi="Calibri" w:cs="Calibri"/>
                <w:color w:val="000000"/>
                <w:sz w:val="16"/>
                <w:szCs w:val="16"/>
                <w:lang w:eastAsia="sk-SK"/>
              </w:rPr>
              <w:t> </w:t>
            </w:r>
          </w:p>
        </w:tc>
      </w:tr>
      <w:tr w:rsidR="005F3769" w:rsidRPr="005F3769" w14:paraId="58B7FDC4" w14:textId="77777777" w:rsidTr="517FD637">
        <w:trPr>
          <w:trHeight w:val="345"/>
        </w:trPr>
        <w:tc>
          <w:tcPr>
            <w:tcW w:w="680" w:type="dxa"/>
            <w:tcBorders>
              <w:top w:val="nil"/>
              <w:left w:val="nil"/>
              <w:bottom w:val="nil"/>
              <w:right w:val="nil"/>
            </w:tcBorders>
            <w:shd w:val="clear" w:color="auto" w:fill="auto"/>
            <w:vAlign w:val="center"/>
            <w:hideMark/>
          </w:tcPr>
          <w:p w14:paraId="7DAE118F" w14:textId="77777777" w:rsidR="005F3769" w:rsidRPr="005F3769" w:rsidRDefault="005F3769" w:rsidP="005F3769">
            <w:pPr>
              <w:spacing w:after="0" w:line="240" w:lineRule="auto"/>
              <w:rPr>
                <w:rFonts w:ascii="Calibri" w:eastAsia="Times New Roman" w:hAnsi="Calibri" w:cs="Calibri"/>
                <w:color w:val="000000"/>
                <w:sz w:val="16"/>
                <w:szCs w:val="16"/>
                <w:lang w:eastAsia="sk-SK"/>
              </w:rPr>
            </w:pPr>
          </w:p>
        </w:tc>
        <w:bookmarkStart w:id="0" w:name="RANGE!C9"/>
        <w:tc>
          <w:tcPr>
            <w:tcW w:w="4480" w:type="dxa"/>
            <w:tcBorders>
              <w:top w:val="nil"/>
              <w:left w:val="single" w:sz="8" w:space="0" w:color="2F5597"/>
              <w:bottom w:val="single" w:sz="8" w:space="0" w:color="2F5597"/>
              <w:right w:val="dashed" w:sz="4" w:space="0" w:color="2F5597"/>
            </w:tcBorders>
            <w:shd w:val="clear" w:color="auto" w:fill="D9E1F2"/>
            <w:vAlign w:val="center"/>
            <w:hideMark/>
          </w:tcPr>
          <w:p w14:paraId="19E48FEA" w14:textId="77777777" w:rsidR="005F3769" w:rsidRPr="005F3769" w:rsidRDefault="005F3769" w:rsidP="005F3769">
            <w:pPr>
              <w:spacing w:after="0" w:line="240" w:lineRule="auto"/>
              <w:rPr>
                <w:rFonts w:ascii="Calibri" w:eastAsia="Times New Roman" w:hAnsi="Calibri" w:cs="Calibri"/>
                <w:sz w:val="16"/>
                <w:szCs w:val="16"/>
                <w:lang w:eastAsia="sk-SK"/>
              </w:rPr>
            </w:pPr>
            <w:r w:rsidRPr="005F3769">
              <w:rPr>
                <w:rFonts w:ascii="Calibri" w:eastAsia="Times New Roman" w:hAnsi="Calibri" w:cs="Calibri"/>
                <w:sz w:val="16"/>
                <w:szCs w:val="16"/>
                <w:lang w:eastAsia="sk-SK"/>
              </w:rPr>
              <w:fldChar w:fldCharType="begin"/>
            </w:r>
            <w:r w:rsidRPr="005F3769">
              <w:rPr>
                <w:rFonts w:ascii="Calibri" w:eastAsia="Times New Roman" w:hAnsi="Calibri" w:cs="Calibri"/>
                <w:sz w:val="16"/>
                <w:szCs w:val="16"/>
                <w:lang w:eastAsia="sk-SK"/>
              </w:rPr>
              <w:instrText xml:space="preserve"> HYPERLINK "file:///C:\\Users\\200629\\AppData\\Local\\Temp\\VTC_SjAj.xlsx" \l "'poznamky_explanatory notes'!A1" </w:instrText>
            </w:r>
            <w:r w:rsidRPr="005F3769">
              <w:rPr>
                <w:rFonts w:ascii="Calibri" w:eastAsia="Times New Roman" w:hAnsi="Calibri" w:cs="Calibri"/>
                <w:sz w:val="16"/>
                <w:szCs w:val="16"/>
                <w:lang w:eastAsia="sk-SK"/>
              </w:rPr>
            </w:r>
            <w:r w:rsidRPr="005F3769">
              <w:rPr>
                <w:rFonts w:ascii="Calibri" w:eastAsia="Times New Roman" w:hAnsi="Calibri" w:cs="Calibri"/>
                <w:sz w:val="16"/>
                <w:szCs w:val="16"/>
                <w:lang w:eastAsia="sk-SK"/>
              </w:rPr>
              <w:fldChar w:fldCharType="separate"/>
            </w:r>
            <w:r w:rsidRPr="005F3769">
              <w:rPr>
                <w:rFonts w:ascii="Calibri" w:eastAsia="Times New Roman" w:hAnsi="Calibri" w:cs="Calibri"/>
                <w:sz w:val="16"/>
                <w:szCs w:val="16"/>
                <w:lang w:eastAsia="sk-SK"/>
              </w:rPr>
              <w:t>Kód VTC/Code of the research/artistic/other output (RAOO):</w:t>
            </w:r>
            <w:r w:rsidRPr="005F3769">
              <w:rPr>
                <w:rFonts w:ascii="Calibri" w:eastAsia="Times New Roman" w:hAnsi="Calibri" w:cs="Calibri"/>
                <w:sz w:val="16"/>
                <w:szCs w:val="16"/>
                <w:vertAlign w:val="superscript"/>
                <w:lang w:eastAsia="sk-SK"/>
              </w:rPr>
              <w:t>1</w:t>
            </w:r>
            <w:r w:rsidRPr="005F3769">
              <w:rPr>
                <w:rFonts w:ascii="Calibri" w:eastAsia="Times New Roman" w:hAnsi="Calibri" w:cs="Calibri"/>
                <w:sz w:val="16"/>
                <w:szCs w:val="16"/>
                <w:lang w:eastAsia="sk-SK"/>
              </w:rPr>
              <w:fldChar w:fldCharType="end"/>
            </w:r>
            <w:bookmarkEnd w:id="0"/>
          </w:p>
        </w:tc>
        <w:tc>
          <w:tcPr>
            <w:tcW w:w="5320" w:type="dxa"/>
            <w:tcBorders>
              <w:top w:val="nil"/>
              <w:left w:val="nil"/>
              <w:bottom w:val="single" w:sz="8" w:space="0" w:color="2F5597"/>
              <w:right w:val="single" w:sz="8" w:space="0" w:color="2F5597"/>
            </w:tcBorders>
            <w:shd w:val="clear" w:color="auto" w:fill="auto"/>
            <w:hideMark/>
          </w:tcPr>
          <w:p w14:paraId="7071CC50" w14:textId="77777777" w:rsidR="005F3769" w:rsidRPr="005F3769" w:rsidRDefault="005F3769" w:rsidP="005F3769">
            <w:pPr>
              <w:spacing w:after="0" w:line="240" w:lineRule="auto"/>
              <w:rPr>
                <w:rFonts w:ascii="Calibri" w:eastAsia="Times New Roman" w:hAnsi="Calibri" w:cs="Calibri"/>
                <w:color w:val="000000"/>
                <w:sz w:val="16"/>
                <w:szCs w:val="16"/>
                <w:lang w:eastAsia="sk-SK"/>
              </w:rPr>
            </w:pPr>
            <w:r w:rsidRPr="005F3769">
              <w:rPr>
                <w:rFonts w:ascii="Calibri" w:eastAsia="Times New Roman" w:hAnsi="Calibri" w:cs="Calibri"/>
                <w:color w:val="000000"/>
                <w:sz w:val="16"/>
                <w:szCs w:val="16"/>
                <w:lang w:eastAsia="sk-SK"/>
              </w:rPr>
              <w:t> </w:t>
            </w:r>
          </w:p>
        </w:tc>
      </w:tr>
      <w:tr w:rsidR="005F3769" w:rsidRPr="005F3769" w14:paraId="4AB68ADE" w14:textId="77777777" w:rsidTr="517FD637">
        <w:trPr>
          <w:trHeight w:val="405"/>
        </w:trPr>
        <w:tc>
          <w:tcPr>
            <w:tcW w:w="680" w:type="dxa"/>
            <w:tcBorders>
              <w:top w:val="nil"/>
              <w:left w:val="nil"/>
              <w:bottom w:val="nil"/>
              <w:right w:val="nil"/>
            </w:tcBorders>
            <w:shd w:val="clear" w:color="auto" w:fill="auto"/>
            <w:vAlign w:val="center"/>
            <w:hideMark/>
          </w:tcPr>
          <w:p w14:paraId="258F26D7" w14:textId="77777777" w:rsidR="005F3769" w:rsidRPr="005F3769" w:rsidRDefault="005F3769" w:rsidP="005F3769">
            <w:pPr>
              <w:spacing w:after="0" w:line="240" w:lineRule="auto"/>
              <w:rPr>
                <w:rFonts w:ascii="Calibri" w:eastAsia="Times New Roman" w:hAnsi="Calibri" w:cs="Calibri"/>
                <w:color w:val="000000"/>
                <w:sz w:val="16"/>
                <w:szCs w:val="16"/>
                <w:lang w:eastAsia="sk-SK"/>
              </w:rPr>
            </w:pPr>
          </w:p>
        </w:tc>
        <w:tc>
          <w:tcPr>
            <w:tcW w:w="4480" w:type="dxa"/>
            <w:tcBorders>
              <w:top w:val="nil"/>
              <w:left w:val="nil"/>
              <w:bottom w:val="nil"/>
              <w:right w:val="nil"/>
            </w:tcBorders>
            <w:shd w:val="clear" w:color="auto" w:fill="auto"/>
            <w:vAlign w:val="center"/>
            <w:hideMark/>
          </w:tcPr>
          <w:p w14:paraId="7FD1C963" w14:textId="77777777" w:rsidR="005F3769" w:rsidRPr="005F3769" w:rsidRDefault="005F3769" w:rsidP="005F3769">
            <w:pPr>
              <w:spacing w:after="0" w:line="240" w:lineRule="auto"/>
              <w:rPr>
                <w:rFonts w:ascii="Times New Roman" w:eastAsia="Times New Roman" w:hAnsi="Times New Roman" w:cs="Times New Roman"/>
                <w:sz w:val="20"/>
                <w:szCs w:val="20"/>
                <w:lang w:eastAsia="sk-SK"/>
              </w:rPr>
            </w:pPr>
          </w:p>
        </w:tc>
        <w:tc>
          <w:tcPr>
            <w:tcW w:w="5320" w:type="dxa"/>
            <w:tcBorders>
              <w:top w:val="nil"/>
              <w:left w:val="nil"/>
              <w:bottom w:val="nil"/>
              <w:right w:val="nil"/>
            </w:tcBorders>
            <w:shd w:val="clear" w:color="auto" w:fill="auto"/>
            <w:hideMark/>
          </w:tcPr>
          <w:p w14:paraId="2E27DF84" w14:textId="77777777" w:rsidR="005F3769" w:rsidRPr="005F3769" w:rsidRDefault="005F3769" w:rsidP="005F3769">
            <w:pPr>
              <w:spacing w:after="0" w:line="240" w:lineRule="auto"/>
              <w:rPr>
                <w:rFonts w:ascii="Times New Roman" w:eastAsia="Times New Roman" w:hAnsi="Times New Roman" w:cs="Times New Roman"/>
                <w:sz w:val="20"/>
                <w:szCs w:val="20"/>
                <w:lang w:eastAsia="sk-SK"/>
              </w:rPr>
            </w:pPr>
          </w:p>
        </w:tc>
      </w:tr>
      <w:tr w:rsidR="009C2D31" w:rsidRPr="005F3769" w14:paraId="5B1FB68C" w14:textId="77777777" w:rsidTr="009C2D31">
        <w:trPr>
          <w:trHeight w:val="405"/>
        </w:trPr>
        <w:tc>
          <w:tcPr>
            <w:tcW w:w="680" w:type="dxa"/>
            <w:tcBorders>
              <w:top w:val="nil"/>
              <w:left w:val="nil"/>
              <w:bottom w:val="single" w:sz="4" w:space="0" w:color="auto"/>
              <w:right w:val="nil"/>
            </w:tcBorders>
            <w:shd w:val="clear" w:color="auto" w:fill="auto"/>
            <w:vAlign w:val="center"/>
          </w:tcPr>
          <w:p w14:paraId="4BD963E4" w14:textId="77777777" w:rsidR="009C2D31" w:rsidRPr="005F3769" w:rsidRDefault="009C2D31" w:rsidP="005F3769">
            <w:pPr>
              <w:spacing w:after="0" w:line="240" w:lineRule="auto"/>
              <w:rPr>
                <w:rFonts w:ascii="Calibri" w:eastAsia="Times New Roman" w:hAnsi="Calibri" w:cs="Calibri"/>
                <w:color w:val="000000"/>
                <w:sz w:val="16"/>
                <w:szCs w:val="16"/>
                <w:lang w:eastAsia="sk-SK"/>
              </w:rPr>
            </w:pPr>
          </w:p>
        </w:tc>
        <w:tc>
          <w:tcPr>
            <w:tcW w:w="4480" w:type="dxa"/>
            <w:tcBorders>
              <w:top w:val="nil"/>
              <w:left w:val="nil"/>
              <w:bottom w:val="single" w:sz="4" w:space="0" w:color="auto"/>
              <w:right w:val="nil"/>
            </w:tcBorders>
            <w:shd w:val="clear" w:color="auto" w:fill="auto"/>
            <w:vAlign w:val="center"/>
          </w:tcPr>
          <w:p w14:paraId="6DDA0867" w14:textId="77777777" w:rsidR="009C2D31" w:rsidRPr="005F3769" w:rsidRDefault="009C2D31" w:rsidP="005F3769">
            <w:pPr>
              <w:spacing w:after="0" w:line="240" w:lineRule="auto"/>
              <w:rPr>
                <w:rFonts w:ascii="Times New Roman" w:eastAsia="Times New Roman" w:hAnsi="Times New Roman" w:cs="Times New Roman"/>
                <w:sz w:val="20"/>
                <w:szCs w:val="20"/>
                <w:lang w:eastAsia="sk-SK"/>
              </w:rPr>
            </w:pPr>
          </w:p>
        </w:tc>
        <w:tc>
          <w:tcPr>
            <w:tcW w:w="5320" w:type="dxa"/>
            <w:tcBorders>
              <w:top w:val="nil"/>
              <w:left w:val="nil"/>
              <w:bottom w:val="single" w:sz="4" w:space="0" w:color="auto"/>
              <w:right w:val="nil"/>
            </w:tcBorders>
            <w:shd w:val="clear" w:color="auto" w:fill="auto"/>
          </w:tcPr>
          <w:p w14:paraId="60814ACE" w14:textId="77777777" w:rsidR="009C2D31" w:rsidRPr="005F3769" w:rsidRDefault="009C2D31" w:rsidP="005F3769">
            <w:pPr>
              <w:spacing w:after="0" w:line="240" w:lineRule="auto"/>
              <w:rPr>
                <w:rFonts w:ascii="Times New Roman" w:eastAsia="Times New Roman" w:hAnsi="Times New Roman" w:cs="Times New Roman"/>
                <w:sz w:val="20"/>
                <w:szCs w:val="20"/>
                <w:lang w:eastAsia="sk-SK"/>
              </w:rPr>
            </w:pPr>
          </w:p>
        </w:tc>
      </w:tr>
      <w:tr w:rsidR="005F3769" w:rsidRPr="005F3769" w14:paraId="5EA9A568" w14:textId="77777777" w:rsidTr="009C2D31">
        <w:trPr>
          <w:trHeight w:val="510"/>
        </w:trPr>
        <w:tc>
          <w:tcPr>
            <w:tcW w:w="5160" w:type="dxa"/>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57FA3E2A" w14:textId="77777777" w:rsidR="005F3769" w:rsidRPr="005F3769" w:rsidRDefault="00000000" w:rsidP="005F3769">
            <w:pPr>
              <w:spacing w:after="0" w:line="240" w:lineRule="auto"/>
              <w:rPr>
                <w:rFonts w:ascii="Calibri" w:eastAsia="Times New Roman" w:hAnsi="Calibri" w:cs="Calibri"/>
                <w:sz w:val="16"/>
                <w:szCs w:val="16"/>
                <w:lang w:eastAsia="sk-SK"/>
              </w:rPr>
            </w:pPr>
            <w:hyperlink r:id="rId8" w:anchor="'poznamky_explanatory notes'!A1" w:history="1">
              <w:r w:rsidR="005F3769" w:rsidRPr="005F3769">
                <w:rPr>
                  <w:rFonts w:ascii="Calibri" w:eastAsia="Times New Roman" w:hAnsi="Calibri" w:cs="Calibri"/>
                  <w:sz w:val="16"/>
                  <w:szCs w:val="16"/>
                  <w:lang w:eastAsia="sk-SK"/>
                </w:rPr>
                <w:t xml:space="preserve">OCA1. Priezvisko hodnotenej osoby / Surname awarded to the assessed person </w:t>
              </w:r>
              <w:r w:rsidR="005F3769" w:rsidRPr="005F3769">
                <w:rPr>
                  <w:rFonts w:ascii="Calibri" w:eastAsia="Times New Roman" w:hAnsi="Calibri" w:cs="Calibri"/>
                  <w:sz w:val="16"/>
                  <w:szCs w:val="16"/>
                  <w:vertAlign w:val="superscript"/>
                  <w:lang w:eastAsia="sk-SK"/>
                </w:rPr>
                <w:t>2</w:t>
              </w:r>
            </w:hyperlink>
          </w:p>
        </w:tc>
        <w:tc>
          <w:tcPr>
            <w:tcW w:w="5320" w:type="dxa"/>
            <w:tcBorders>
              <w:top w:val="single" w:sz="4" w:space="0" w:color="auto"/>
              <w:left w:val="single" w:sz="4" w:space="0" w:color="auto"/>
              <w:bottom w:val="single" w:sz="4" w:space="0" w:color="auto"/>
              <w:right w:val="single" w:sz="4" w:space="0" w:color="auto"/>
            </w:tcBorders>
            <w:shd w:val="clear" w:color="auto" w:fill="auto"/>
            <w:hideMark/>
          </w:tcPr>
          <w:p w14:paraId="362FB118" w14:textId="264143E4" w:rsidR="005F3769" w:rsidRPr="005F3769" w:rsidRDefault="005F3769" w:rsidP="005F3769">
            <w:pPr>
              <w:spacing w:after="0" w:line="240" w:lineRule="auto"/>
              <w:rPr>
                <w:rFonts w:ascii="Calibri" w:eastAsia="Times New Roman" w:hAnsi="Calibri" w:cs="Calibri"/>
                <w:color w:val="000000"/>
                <w:sz w:val="16"/>
                <w:szCs w:val="16"/>
                <w:lang w:eastAsia="sk-SK"/>
              </w:rPr>
            </w:pPr>
            <w:r w:rsidRPr="005F3769">
              <w:rPr>
                <w:rFonts w:ascii="Calibri" w:eastAsia="Times New Roman" w:hAnsi="Calibri" w:cs="Calibri"/>
                <w:color w:val="000000"/>
                <w:sz w:val="16"/>
                <w:szCs w:val="16"/>
                <w:lang w:eastAsia="sk-SK"/>
              </w:rPr>
              <w:t> </w:t>
            </w:r>
            <w:r w:rsidR="0096626C">
              <w:rPr>
                <w:rFonts w:ascii="Calibri" w:eastAsia="Times New Roman" w:hAnsi="Calibri" w:cs="Calibri"/>
                <w:color w:val="000000"/>
                <w:sz w:val="16"/>
                <w:szCs w:val="16"/>
                <w:lang w:eastAsia="sk-SK"/>
              </w:rPr>
              <w:t>Murár</w:t>
            </w:r>
          </w:p>
        </w:tc>
      </w:tr>
      <w:tr w:rsidR="005F3769" w:rsidRPr="005F3769" w14:paraId="64F95AA0" w14:textId="77777777" w:rsidTr="009C2D31">
        <w:trPr>
          <w:trHeight w:val="315"/>
        </w:trPr>
        <w:tc>
          <w:tcPr>
            <w:tcW w:w="5160" w:type="dxa"/>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2D3B6FC2" w14:textId="77777777" w:rsidR="005F3769" w:rsidRPr="005F3769" w:rsidRDefault="00000000" w:rsidP="005F3769">
            <w:pPr>
              <w:spacing w:after="0" w:line="240" w:lineRule="auto"/>
              <w:rPr>
                <w:rFonts w:ascii="Calibri" w:eastAsia="Times New Roman" w:hAnsi="Calibri" w:cs="Calibri"/>
                <w:sz w:val="16"/>
                <w:szCs w:val="16"/>
                <w:lang w:eastAsia="sk-SK"/>
              </w:rPr>
            </w:pPr>
            <w:hyperlink r:id="rId9" w:anchor="'poznamky_explanatory notes'!A1" w:history="1">
              <w:r w:rsidR="005F3769" w:rsidRPr="005F3769">
                <w:rPr>
                  <w:rFonts w:ascii="Calibri" w:eastAsia="Times New Roman" w:hAnsi="Calibri" w:cs="Calibri"/>
                  <w:sz w:val="16"/>
                  <w:szCs w:val="16"/>
                  <w:lang w:eastAsia="sk-SK"/>
                </w:rPr>
                <w:t xml:space="preserve">OCA2. Meno hodnotenej osoby / Name awarded to the assessed person </w:t>
              </w:r>
              <w:r w:rsidR="005F3769" w:rsidRPr="005F3769">
                <w:rPr>
                  <w:rFonts w:ascii="Calibri" w:eastAsia="Times New Roman" w:hAnsi="Calibri" w:cs="Calibri"/>
                  <w:sz w:val="16"/>
                  <w:szCs w:val="16"/>
                  <w:vertAlign w:val="superscript"/>
                  <w:lang w:eastAsia="sk-SK"/>
                </w:rPr>
                <w:t>2</w:t>
              </w:r>
            </w:hyperlink>
          </w:p>
        </w:tc>
        <w:tc>
          <w:tcPr>
            <w:tcW w:w="5320" w:type="dxa"/>
            <w:tcBorders>
              <w:top w:val="single" w:sz="4" w:space="0" w:color="auto"/>
              <w:left w:val="single" w:sz="4" w:space="0" w:color="auto"/>
              <w:bottom w:val="single" w:sz="4" w:space="0" w:color="auto"/>
              <w:right w:val="single" w:sz="4" w:space="0" w:color="auto"/>
            </w:tcBorders>
            <w:shd w:val="clear" w:color="auto" w:fill="auto"/>
            <w:hideMark/>
          </w:tcPr>
          <w:p w14:paraId="5C3B2B4F" w14:textId="40F7AB0C" w:rsidR="005F3769" w:rsidRPr="005F3769" w:rsidRDefault="0096626C" w:rsidP="005F3769">
            <w:pPr>
              <w:spacing w:after="0" w:line="240" w:lineRule="auto"/>
              <w:rPr>
                <w:rFonts w:ascii="Calibri" w:eastAsia="Times New Roman" w:hAnsi="Calibri" w:cs="Calibri"/>
                <w:color w:val="000000"/>
                <w:sz w:val="16"/>
                <w:szCs w:val="16"/>
                <w:lang w:eastAsia="sk-SK"/>
              </w:rPr>
            </w:pPr>
            <w:r>
              <w:rPr>
                <w:rFonts w:ascii="Calibri" w:eastAsia="Times New Roman" w:hAnsi="Calibri" w:cs="Calibri"/>
                <w:color w:val="000000"/>
                <w:sz w:val="16"/>
                <w:szCs w:val="16"/>
                <w:lang w:eastAsia="sk-SK"/>
              </w:rPr>
              <w:t>Peter</w:t>
            </w:r>
          </w:p>
        </w:tc>
      </w:tr>
      <w:tr w:rsidR="005F3769" w:rsidRPr="005F3769" w14:paraId="040BF74F" w14:textId="77777777" w:rsidTr="009C2D31">
        <w:trPr>
          <w:trHeight w:val="510"/>
        </w:trPr>
        <w:tc>
          <w:tcPr>
            <w:tcW w:w="5160" w:type="dxa"/>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4D169FAA" w14:textId="77777777" w:rsidR="005F3769" w:rsidRPr="005F3769" w:rsidRDefault="00000000" w:rsidP="005F3769">
            <w:pPr>
              <w:spacing w:after="0" w:line="240" w:lineRule="auto"/>
              <w:rPr>
                <w:rFonts w:ascii="Calibri" w:eastAsia="Times New Roman" w:hAnsi="Calibri" w:cs="Calibri"/>
                <w:sz w:val="16"/>
                <w:szCs w:val="16"/>
                <w:lang w:eastAsia="sk-SK"/>
              </w:rPr>
            </w:pPr>
            <w:hyperlink r:id="rId10" w:anchor="'poznamky_explanatory notes'!A1" w:history="1">
              <w:r w:rsidR="005F3769" w:rsidRPr="005F3769">
                <w:rPr>
                  <w:rFonts w:ascii="Calibri" w:eastAsia="Times New Roman" w:hAnsi="Calibri" w:cs="Calibri"/>
                  <w:sz w:val="16"/>
                  <w:szCs w:val="16"/>
                  <w:lang w:eastAsia="sk-SK"/>
                </w:rPr>
                <w:t xml:space="preserve">OCA3. Tituly hodnotenej osoby / Degrees awarded to the assessed person </w:t>
              </w:r>
              <w:r w:rsidR="005F3769" w:rsidRPr="005F3769">
                <w:rPr>
                  <w:rFonts w:ascii="Calibri" w:eastAsia="Times New Roman" w:hAnsi="Calibri" w:cs="Calibri"/>
                  <w:sz w:val="16"/>
                  <w:szCs w:val="16"/>
                  <w:vertAlign w:val="superscript"/>
                  <w:lang w:eastAsia="sk-SK"/>
                </w:rPr>
                <w:t>2</w:t>
              </w:r>
            </w:hyperlink>
          </w:p>
        </w:tc>
        <w:tc>
          <w:tcPr>
            <w:tcW w:w="5320" w:type="dxa"/>
            <w:tcBorders>
              <w:top w:val="single" w:sz="4" w:space="0" w:color="auto"/>
              <w:left w:val="single" w:sz="4" w:space="0" w:color="auto"/>
              <w:bottom w:val="single" w:sz="4" w:space="0" w:color="auto"/>
              <w:right w:val="single" w:sz="4" w:space="0" w:color="auto"/>
            </w:tcBorders>
            <w:shd w:val="clear" w:color="auto" w:fill="auto"/>
            <w:hideMark/>
          </w:tcPr>
          <w:p w14:paraId="77F81A0A" w14:textId="53C4E88A" w:rsidR="005F3769" w:rsidRPr="005F3769" w:rsidRDefault="005F3769" w:rsidP="005F3769">
            <w:pPr>
              <w:spacing w:after="0" w:line="240" w:lineRule="auto"/>
              <w:rPr>
                <w:rFonts w:ascii="Calibri" w:eastAsia="Times New Roman" w:hAnsi="Calibri" w:cs="Calibri"/>
                <w:color w:val="000000"/>
                <w:sz w:val="16"/>
                <w:szCs w:val="16"/>
                <w:lang w:eastAsia="sk-SK"/>
              </w:rPr>
            </w:pPr>
            <w:r w:rsidRPr="005F3769">
              <w:rPr>
                <w:rFonts w:ascii="Calibri" w:eastAsia="Times New Roman" w:hAnsi="Calibri" w:cs="Calibri"/>
                <w:color w:val="000000"/>
                <w:sz w:val="16"/>
                <w:szCs w:val="16"/>
                <w:lang w:eastAsia="sk-SK"/>
              </w:rPr>
              <w:t> </w:t>
            </w:r>
            <w:r w:rsidR="0096626C">
              <w:rPr>
                <w:rFonts w:ascii="Calibri" w:eastAsia="Times New Roman" w:hAnsi="Calibri" w:cs="Calibri"/>
                <w:color w:val="000000"/>
                <w:sz w:val="16"/>
                <w:szCs w:val="16"/>
                <w:lang w:eastAsia="sk-SK"/>
              </w:rPr>
              <w:t>PhDr., PhD.</w:t>
            </w:r>
          </w:p>
        </w:tc>
      </w:tr>
      <w:tr w:rsidR="005F3769" w:rsidRPr="005F3769" w14:paraId="0B7D0396" w14:textId="77777777" w:rsidTr="009C2D31">
        <w:trPr>
          <w:trHeight w:val="660"/>
        </w:trPr>
        <w:tc>
          <w:tcPr>
            <w:tcW w:w="5160" w:type="dxa"/>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5A1B46F9" w14:textId="77777777" w:rsidR="005F3769" w:rsidRPr="005F3769" w:rsidRDefault="00000000" w:rsidP="005F3769">
            <w:pPr>
              <w:spacing w:after="0" w:line="240" w:lineRule="auto"/>
              <w:rPr>
                <w:rFonts w:ascii="Calibri" w:eastAsia="Times New Roman" w:hAnsi="Calibri" w:cs="Calibri"/>
                <w:sz w:val="16"/>
                <w:szCs w:val="16"/>
                <w:lang w:eastAsia="sk-SK"/>
              </w:rPr>
            </w:pPr>
            <w:hyperlink r:id="rId11" w:anchor="'poznamky_explanatory notes'!A1" w:history="1">
              <w:r w:rsidR="005F3769" w:rsidRPr="005F3769">
                <w:rPr>
                  <w:rFonts w:ascii="Calibri" w:eastAsia="Times New Roman" w:hAnsi="Calibri" w:cs="Calibri"/>
                  <w:sz w:val="16"/>
                  <w:szCs w:val="16"/>
                  <w:lang w:eastAsia="sk-SK"/>
                </w:rPr>
                <w:t xml:space="preserve">OCA4. Hyperlink na záznam osoby v Registri zamestnancov vysokých škôl / Hyperlink to the entry of the person in the Register of university staff </w:t>
              </w:r>
              <w:r w:rsidR="005F3769" w:rsidRPr="005F3769">
                <w:rPr>
                  <w:rFonts w:ascii="Calibri" w:eastAsia="Times New Roman" w:hAnsi="Calibri" w:cs="Calibri"/>
                  <w:sz w:val="16"/>
                  <w:szCs w:val="16"/>
                  <w:vertAlign w:val="superscript"/>
                  <w:lang w:eastAsia="sk-SK"/>
                </w:rPr>
                <w:t>3</w:t>
              </w:r>
            </w:hyperlink>
          </w:p>
        </w:tc>
        <w:tc>
          <w:tcPr>
            <w:tcW w:w="5320" w:type="dxa"/>
            <w:tcBorders>
              <w:top w:val="single" w:sz="4" w:space="0" w:color="auto"/>
              <w:left w:val="single" w:sz="4" w:space="0" w:color="auto"/>
              <w:bottom w:val="single" w:sz="4" w:space="0" w:color="auto"/>
              <w:right w:val="single" w:sz="4" w:space="0" w:color="auto"/>
            </w:tcBorders>
            <w:shd w:val="clear" w:color="auto" w:fill="auto"/>
            <w:hideMark/>
          </w:tcPr>
          <w:p w14:paraId="637E9DEA" w14:textId="21694687" w:rsidR="005F3769" w:rsidRPr="005F3769" w:rsidRDefault="005F3769" w:rsidP="005F3769">
            <w:pPr>
              <w:spacing w:after="0" w:line="240" w:lineRule="auto"/>
              <w:rPr>
                <w:rFonts w:ascii="Calibri" w:eastAsia="Times New Roman" w:hAnsi="Calibri" w:cs="Calibri"/>
                <w:color w:val="000000"/>
                <w:sz w:val="16"/>
                <w:szCs w:val="16"/>
                <w:lang w:eastAsia="sk-SK"/>
              </w:rPr>
            </w:pPr>
            <w:r w:rsidRPr="005F3769">
              <w:rPr>
                <w:rFonts w:ascii="Calibri" w:eastAsia="Times New Roman" w:hAnsi="Calibri" w:cs="Calibri"/>
                <w:color w:val="000000"/>
                <w:sz w:val="16"/>
                <w:szCs w:val="16"/>
                <w:lang w:eastAsia="sk-SK"/>
              </w:rPr>
              <w:t> </w:t>
            </w:r>
            <w:r w:rsidR="0096626C" w:rsidRPr="0096626C">
              <w:rPr>
                <w:rFonts w:ascii="Calibri" w:eastAsia="Times New Roman" w:hAnsi="Calibri" w:cs="Calibri"/>
                <w:color w:val="000000"/>
                <w:sz w:val="16"/>
                <w:szCs w:val="16"/>
                <w:lang w:eastAsia="sk-SK"/>
              </w:rPr>
              <w:t>https://www.portalvs.sk/regzam/detail/14297</w:t>
            </w:r>
          </w:p>
        </w:tc>
      </w:tr>
      <w:tr w:rsidR="005F3769" w:rsidRPr="005F3769" w14:paraId="0A94516C" w14:textId="77777777" w:rsidTr="009C2D31">
        <w:trPr>
          <w:trHeight w:val="300"/>
        </w:trPr>
        <w:tc>
          <w:tcPr>
            <w:tcW w:w="5160" w:type="dxa"/>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55FF4258" w14:textId="77777777" w:rsidR="005F3769" w:rsidRPr="005F3769" w:rsidRDefault="00000000" w:rsidP="005F3769">
            <w:pPr>
              <w:spacing w:after="0" w:line="240" w:lineRule="auto"/>
              <w:rPr>
                <w:rFonts w:ascii="Calibri" w:eastAsia="Times New Roman" w:hAnsi="Calibri" w:cs="Calibri"/>
                <w:sz w:val="16"/>
                <w:szCs w:val="16"/>
                <w:lang w:eastAsia="sk-SK"/>
              </w:rPr>
            </w:pPr>
            <w:hyperlink r:id="rId12" w:anchor="'poznamky_explanatory notes'!A1" w:history="1">
              <w:r w:rsidR="005F3769" w:rsidRPr="005F3769">
                <w:rPr>
                  <w:rFonts w:ascii="Calibri" w:eastAsia="Times New Roman" w:hAnsi="Calibri" w:cs="Calibri"/>
                  <w:sz w:val="16"/>
                  <w:szCs w:val="16"/>
                  <w:lang w:eastAsia="sk-SK"/>
                </w:rPr>
                <w:t xml:space="preserve">OCA5. Oblasť posudzovania / Area of assessment </w:t>
              </w:r>
              <w:r w:rsidR="005F3769" w:rsidRPr="005F3769">
                <w:rPr>
                  <w:rFonts w:ascii="Calibri" w:eastAsia="Times New Roman" w:hAnsi="Calibri" w:cs="Calibri"/>
                  <w:sz w:val="16"/>
                  <w:szCs w:val="16"/>
                  <w:vertAlign w:val="superscript"/>
                  <w:lang w:eastAsia="sk-SK"/>
                </w:rPr>
                <w:t>4</w:t>
              </w:r>
            </w:hyperlink>
          </w:p>
        </w:tc>
        <w:tc>
          <w:tcPr>
            <w:tcW w:w="5320" w:type="dxa"/>
            <w:tcBorders>
              <w:top w:val="single" w:sz="4" w:space="0" w:color="auto"/>
              <w:left w:val="single" w:sz="4" w:space="0" w:color="auto"/>
              <w:bottom w:val="single" w:sz="4" w:space="0" w:color="auto"/>
              <w:right w:val="single" w:sz="4" w:space="0" w:color="auto"/>
            </w:tcBorders>
            <w:shd w:val="clear" w:color="auto" w:fill="auto"/>
            <w:hideMark/>
          </w:tcPr>
          <w:p w14:paraId="3CA1144B" w14:textId="398F673F" w:rsidR="005F3769" w:rsidRPr="005F3769" w:rsidRDefault="005F3769" w:rsidP="005F3769">
            <w:pPr>
              <w:spacing w:after="0" w:line="240" w:lineRule="auto"/>
              <w:rPr>
                <w:rFonts w:ascii="Calibri" w:eastAsia="Times New Roman" w:hAnsi="Calibri" w:cs="Calibri"/>
                <w:color w:val="000000"/>
                <w:sz w:val="16"/>
                <w:szCs w:val="16"/>
                <w:lang w:eastAsia="sk-SK"/>
              </w:rPr>
            </w:pPr>
            <w:r w:rsidRPr="005F3769">
              <w:rPr>
                <w:rFonts w:ascii="Calibri" w:eastAsia="Times New Roman" w:hAnsi="Calibri" w:cs="Calibri"/>
                <w:color w:val="000000"/>
                <w:sz w:val="16"/>
                <w:szCs w:val="16"/>
                <w:lang w:eastAsia="sk-SK"/>
              </w:rPr>
              <w:t> </w:t>
            </w:r>
            <w:r w:rsidR="0096626C" w:rsidRPr="0096626C">
              <w:rPr>
                <w:rFonts w:ascii="Calibri" w:eastAsia="Times New Roman" w:hAnsi="Calibri" w:cs="Calibri"/>
                <w:color w:val="000000"/>
                <w:sz w:val="16"/>
                <w:szCs w:val="16"/>
                <w:lang w:eastAsia="sk-SK"/>
              </w:rPr>
              <w:t>Študijný program marketingová komunikácia (7205 mediálne a komunikačné štúdiá)</w:t>
            </w:r>
          </w:p>
        </w:tc>
      </w:tr>
      <w:tr w:rsidR="005F3769" w:rsidRPr="005F3769" w14:paraId="63E9C8DF" w14:textId="77777777" w:rsidTr="009C2D31">
        <w:trPr>
          <w:trHeight w:val="660"/>
        </w:trPr>
        <w:tc>
          <w:tcPr>
            <w:tcW w:w="5160" w:type="dxa"/>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77045D58" w14:textId="77777777" w:rsidR="005F3769" w:rsidRPr="005F3769" w:rsidRDefault="00000000" w:rsidP="005F3769">
            <w:pPr>
              <w:spacing w:after="0" w:line="240" w:lineRule="auto"/>
              <w:rPr>
                <w:rFonts w:ascii="Calibri" w:eastAsia="Times New Roman" w:hAnsi="Calibri" w:cs="Calibri"/>
                <w:sz w:val="16"/>
                <w:szCs w:val="16"/>
                <w:lang w:eastAsia="sk-SK"/>
              </w:rPr>
            </w:pPr>
            <w:hyperlink r:id="rId13" w:anchor="Expl.OCA6!A1" w:history="1">
              <w:r w:rsidR="005F3769" w:rsidRPr="005F3769">
                <w:rPr>
                  <w:rFonts w:ascii="Calibri" w:eastAsia="Times New Roman" w:hAnsi="Calibri" w:cs="Calibri"/>
                  <w:sz w:val="16"/>
                  <w:szCs w:val="16"/>
                  <w:lang w:eastAsia="sk-SK"/>
                </w:rPr>
                <w:t xml:space="preserve">OCA6. Kategória výstupu tvorivej činnosti / Category of the research/ artistic/other output </w:t>
              </w:r>
              <w:r w:rsidR="005F3769" w:rsidRPr="005F3769">
                <w:rPr>
                  <w:rFonts w:ascii="Calibri" w:eastAsia="Times New Roman" w:hAnsi="Calibri" w:cs="Calibri"/>
                  <w:sz w:val="16"/>
                  <w:szCs w:val="16"/>
                  <w:lang w:eastAsia="sk-SK"/>
                </w:rPr>
                <w:br/>
              </w:r>
              <w:r w:rsidR="005F3769" w:rsidRPr="005F3769">
                <w:rPr>
                  <w:rFonts w:ascii="Calibri" w:eastAsia="Times New Roman" w:hAnsi="Calibri" w:cs="Calibri"/>
                  <w:i/>
                  <w:iCs/>
                  <w:color w:val="808080"/>
                  <w:sz w:val="16"/>
                  <w:szCs w:val="16"/>
                  <w:lang w:eastAsia="sk-SK"/>
                </w:rPr>
                <w:t xml:space="preserve">Výber zo 6 možností (pozri Vysvetlivky k položke OCA6) / Choice from 6 options (see Explanations for OCA6). </w:t>
              </w:r>
            </w:hyperlink>
          </w:p>
        </w:tc>
        <w:tc>
          <w:tcPr>
            <w:tcW w:w="5320" w:type="dxa"/>
            <w:tcBorders>
              <w:top w:val="single" w:sz="4" w:space="0" w:color="auto"/>
              <w:left w:val="single" w:sz="4" w:space="0" w:color="auto"/>
              <w:bottom w:val="single" w:sz="4" w:space="0" w:color="auto"/>
              <w:right w:val="single" w:sz="4" w:space="0" w:color="auto"/>
            </w:tcBorders>
            <w:shd w:val="clear" w:color="auto" w:fill="auto"/>
            <w:hideMark/>
          </w:tcPr>
          <w:p w14:paraId="7D7DF340" w14:textId="6D1B79E0" w:rsidR="005F3769" w:rsidRPr="005F3769" w:rsidRDefault="005F3769" w:rsidP="005F3769">
            <w:pPr>
              <w:spacing w:after="0" w:line="240" w:lineRule="auto"/>
              <w:rPr>
                <w:rFonts w:ascii="Calibri" w:eastAsia="Times New Roman" w:hAnsi="Calibri" w:cs="Calibri"/>
                <w:i/>
                <w:iCs/>
                <w:color w:val="000000"/>
                <w:sz w:val="16"/>
                <w:szCs w:val="16"/>
                <w:lang w:eastAsia="sk-SK"/>
              </w:rPr>
            </w:pPr>
            <w:r w:rsidRPr="005F3769">
              <w:rPr>
                <w:rFonts w:ascii="Calibri" w:eastAsia="Times New Roman" w:hAnsi="Calibri" w:cs="Calibri"/>
                <w:i/>
                <w:iCs/>
                <w:color w:val="000000"/>
                <w:sz w:val="16"/>
                <w:szCs w:val="16"/>
                <w:lang w:eastAsia="sk-SK"/>
              </w:rPr>
              <w:t> </w:t>
            </w:r>
            <w:r w:rsidR="0096626C">
              <w:rPr>
                <w:rFonts w:ascii="Calibri" w:eastAsia="Times New Roman" w:hAnsi="Calibri" w:cs="Calibri"/>
                <w:i/>
                <w:iCs/>
                <w:color w:val="000000"/>
                <w:sz w:val="16"/>
                <w:szCs w:val="16"/>
                <w:lang w:eastAsia="sk-SK"/>
              </w:rPr>
              <w:t>Vedecký výstup</w:t>
            </w:r>
          </w:p>
        </w:tc>
      </w:tr>
      <w:tr w:rsidR="005F3769" w:rsidRPr="005F3769" w14:paraId="0191635D" w14:textId="77777777" w:rsidTr="009C2D31">
        <w:trPr>
          <w:trHeight w:val="510"/>
        </w:trPr>
        <w:tc>
          <w:tcPr>
            <w:tcW w:w="5160" w:type="dxa"/>
            <w:gridSpan w:val="2"/>
            <w:tcBorders>
              <w:top w:val="single" w:sz="4" w:space="0" w:color="auto"/>
              <w:left w:val="single" w:sz="4" w:space="0" w:color="auto"/>
              <w:bottom w:val="single" w:sz="4" w:space="0" w:color="auto"/>
              <w:right w:val="single" w:sz="4" w:space="0" w:color="auto"/>
            </w:tcBorders>
            <w:shd w:val="clear" w:color="auto" w:fill="DAE3F3"/>
            <w:vAlign w:val="center"/>
            <w:hideMark/>
          </w:tcPr>
          <w:p w14:paraId="1ACBFF23" w14:textId="77777777" w:rsidR="005F3769" w:rsidRPr="005F3769" w:rsidRDefault="005F3769" w:rsidP="005F3769">
            <w:pPr>
              <w:spacing w:after="0" w:line="240" w:lineRule="auto"/>
              <w:rPr>
                <w:rFonts w:ascii="Calibri" w:eastAsia="Times New Roman" w:hAnsi="Calibri" w:cs="Calibri"/>
                <w:color w:val="000000"/>
                <w:sz w:val="16"/>
                <w:szCs w:val="16"/>
                <w:lang w:eastAsia="sk-SK"/>
              </w:rPr>
            </w:pPr>
            <w:r w:rsidRPr="005F3769">
              <w:rPr>
                <w:rFonts w:ascii="Calibri" w:eastAsia="Times New Roman" w:hAnsi="Calibri" w:cs="Calibri"/>
                <w:color w:val="000000"/>
                <w:sz w:val="16"/>
                <w:szCs w:val="16"/>
                <w:lang w:eastAsia="sk-SK"/>
              </w:rPr>
              <w:t>OCA7. Rok vydania výstupu tvorivej činnosti / Year of publication of the research/artistic/other output</w:t>
            </w:r>
          </w:p>
        </w:tc>
        <w:tc>
          <w:tcPr>
            <w:tcW w:w="5320" w:type="dxa"/>
            <w:tcBorders>
              <w:top w:val="single" w:sz="4" w:space="0" w:color="auto"/>
              <w:left w:val="single" w:sz="4" w:space="0" w:color="auto"/>
              <w:bottom w:val="single" w:sz="4" w:space="0" w:color="auto"/>
              <w:right w:val="single" w:sz="4" w:space="0" w:color="auto"/>
            </w:tcBorders>
            <w:shd w:val="clear" w:color="auto" w:fill="FFFF00"/>
          </w:tcPr>
          <w:p w14:paraId="1F079950" w14:textId="12A23CD9" w:rsidR="005F3769" w:rsidRPr="005F3769" w:rsidRDefault="00C64832" w:rsidP="005F3769">
            <w:pPr>
              <w:spacing w:after="0" w:line="240" w:lineRule="auto"/>
              <w:rPr>
                <w:rFonts w:ascii="Calibri" w:eastAsia="Times New Roman" w:hAnsi="Calibri" w:cs="Calibri"/>
                <w:color w:val="000000"/>
                <w:sz w:val="16"/>
                <w:szCs w:val="16"/>
                <w:lang w:eastAsia="sk-SK"/>
              </w:rPr>
            </w:pPr>
            <w:r>
              <w:rPr>
                <w:rFonts w:ascii="Calibri" w:eastAsia="Times New Roman" w:hAnsi="Calibri" w:cs="Calibri"/>
                <w:color w:val="000000"/>
                <w:sz w:val="16"/>
                <w:szCs w:val="16"/>
                <w:lang w:eastAsia="sk-SK"/>
              </w:rPr>
              <w:t>2023</w:t>
            </w:r>
          </w:p>
        </w:tc>
      </w:tr>
      <w:tr w:rsidR="005F3769" w:rsidRPr="005F3769" w14:paraId="45BA2376" w14:textId="77777777" w:rsidTr="009C2D31">
        <w:trPr>
          <w:trHeight w:val="660"/>
        </w:trPr>
        <w:tc>
          <w:tcPr>
            <w:tcW w:w="5160" w:type="dxa"/>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419D9D55" w14:textId="77777777" w:rsidR="005F3769" w:rsidRPr="005F3769" w:rsidRDefault="00000000" w:rsidP="005F3769">
            <w:pPr>
              <w:spacing w:after="0" w:line="240" w:lineRule="auto"/>
              <w:rPr>
                <w:rFonts w:ascii="Calibri" w:eastAsia="Times New Roman" w:hAnsi="Calibri" w:cs="Calibri"/>
                <w:sz w:val="16"/>
                <w:szCs w:val="16"/>
                <w:lang w:eastAsia="sk-SK"/>
              </w:rPr>
            </w:pPr>
            <w:hyperlink r:id="rId14" w:anchor="'poznamky_explanatory notes'!A1" w:history="1">
              <w:r w:rsidR="005F3769" w:rsidRPr="005F3769">
                <w:rPr>
                  <w:rFonts w:ascii="Calibri" w:eastAsia="Times New Roman" w:hAnsi="Calibri" w:cs="Calibri"/>
                  <w:sz w:val="16"/>
                  <w:szCs w:val="16"/>
                  <w:lang w:eastAsia="sk-SK"/>
                </w:rPr>
                <w:t xml:space="preserve">OCA8. ID záznamu v CREPČ alebo CREUČ </w:t>
              </w:r>
              <w:r w:rsidR="005F3769" w:rsidRPr="005F3769">
                <w:rPr>
                  <w:rFonts w:ascii="Calibri" w:eastAsia="Times New Roman" w:hAnsi="Calibri" w:cs="Calibri"/>
                  <w:i/>
                  <w:iCs/>
                  <w:sz w:val="16"/>
                  <w:szCs w:val="16"/>
                  <w:lang w:eastAsia="sk-SK"/>
                </w:rPr>
                <w:t>(ak je)</w:t>
              </w:r>
              <w:r w:rsidR="005F3769" w:rsidRPr="005F3769">
                <w:rPr>
                  <w:rFonts w:ascii="Calibri" w:eastAsia="Times New Roman" w:hAnsi="Calibri" w:cs="Calibri"/>
                  <w:sz w:val="16"/>
                  <w:szCs w:val="16"/>
                  <w:lang w:eastAsia="sk-SK"/>
                </w:rPr>
                <w:t xml:space="preserve"> / ID of the record in the Central Registry of Publication Activity (CRPA) or the Central Registry of Artistic Activity (CRAA) </w:t>
              </w:r>
              <w:r w:rsidR="005F3769" w:rsidRPr="005F3769">
                <w:rPr>
                  <w:rFonts w:ascii="Calibri" w:eastAsia="Times New Roman" w:hAnsi="Calibri" w:cs="Calibri"/>
                  <w:sz w:val="16"/>
                  <w:szCs w:val="16"/>
                  <w:vertAlign w:val="superscript"/>
                  <w:lang w:eastAsia="sk-SK"/>
                </w:rPr>
                <w:t>5</w:t>
              </w:r>
            </w:hyperlink>
          </w:p>
        </w:tc>
        <w:tc>
          <w:tcPr>
            <w:tcW w:w="5320" w:type="dxa"/>
            <w:tcBorders>
              <w:top w:val="single" w:sz="4" w:space="0" w:color="auto"/>
              <w:left w:val="single" w:sz="4" w:space="0" w:color="auto"/>
              <w:bottom w:val="single" w:sz="4" w:space="0" w:color="auto"/>
              <w:right w:val="single" w:sz="4" w:space="0" w:color="auto"/>
            </w:tcBorders>
            <w:shd w:val="clear" w:color="auto" w:fill="FFFF00"/>
          </w:tcPr>
          <w:p w14:paraId="56A9A8B6" w14:textId="4981E36D" w:rsidR="005F3769" w:rsidRPr="005F3769" w:rsidRDefault="00C64832" w:rsidP="005F3769">
            <w:pPr>
              <w:spacing w:after="0" w:line="240" w:lineRule="auto"/>
              <w:rPr>
                <w:rFonts w:ascii="Calibri" w:eastAsia="Times New Roman" w:hAnsi="Calibri" w:cs="Calibri"/>
                <w:color w:val="000000"/>
                <w:sz w:val="16"/>
                <w:szCs w:val="16"/>
                <w:lang w:eastAsia="sk-SK"/>
              </w:rPr>
            </w:pPr>
            <w:r w:rsidRPr="00C64832">
              <w:rPr>
                <w:rFonts w:ascii="Calibri" w:eastAsia="Times New Roman" w:hAnsi="Calibri" w:cs="Calibri"/>
                <w:color w:val="000000"/>
                <w:sz w:val="16"/>
                <w:szCs w:val="16"/>
                <w:lang w:eastAsia="sk-SK"/>
              </w:rPr>
              <w:t>1092789</w:t>
            </w:r>
          </w:p>
        </w:tc>
      </w:tr>
      <w:tr w:rsidR="005F3769" w:rsidRPr="005F3769" w14:paraId="47139F38" w14:textId="77777777" w:rsidTr="009C2D31">
        <w:trPr>
          <w:trHeight w:val="525"/>
        </w:trPr>
        <w:tc>
          <w:tcPr>
            <w:tcW w:w="5160" w:type="dxa"/>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10EF3B70" w14:textId="77777777" w:rsidR="005F3769" w:rsidRPr="005F3769" w:rsidRDefault="00000000" w:rsidP="005F3769">
            <w:pPr>
              <w:spacing w:after="0" w:line="240" w:lineRule="auto"/>
              <w:rPr>
                <w:rFonts w:ascii="Calibri" w:eastAsia="Times New Roman" w:hAnsi="Calibri" w:cs="Calibri"/>
                <w:sz w:val="16"/>
                <w:szCs w:val="16"/>
                <w:lang w:eastAsia="sk-SK"/>
              </w:rPr>
            </w:pPr>
            <w:hyperlink r:id="rId15" w:anchor="'poznamky_explanatory notes'!A1" w:history="1">
              <w:r w:rsidR="005F3769" w:rsidRPr="005F3769">
                <w:rPr>
                  <w:rFonts w:ascii="Calibri" w:eastAsia="Times New Roman" w:hAnsi="Calibri" w:cs="Calibri"/>
                  <w:sz w:val="16"/>
                  <w:szCs w:val="16"/>
                  <w:lang w:eastAsia="sk-SK"/>
                </w:rPr>
                <w:t xml:space="preserve">OCA9. Hyperlink na záznam v CREPČ alebo CREUČ / Hyperlink to the record in CRPA or CRAA </w:t>
              </w:r>
              <w:r w:rsidR="005F3769" w:rsidRPr="005F3769">
                <w:rPr>
                  <w:rFonts w:ascii="Calibri" w:eastAsia="Times New Roman" w:hAnsi="Calibri" w:cs="Calibri"/>
                  <w:sz w:val="16"/>
                  <w:szCs w:val="16"/>
                  <w:vertAlign w:val="superscript"/>
                  <w:lang w:eastAsia="sk-SK"/>
                </w:rPr>
                <w:t>6</w:t>
              </w:r>
            </w:hyperlink>
          </w:p>
        </w:tc>
        <w:tc>
          <w:tcPr>
            <w:tcW w:w="5320" w:type="dxa"/>
            <w:tcBorders>
              <w:top w:val="single" w:sz="4" w:space="0" w:color="auto"/>
              <w:left w:val="single" w:sz="4" w:space="0" w:color="auto"/>
              <w:bottom w:val="single" w:sz="4" w:space="0" w:color="auto"/>
              <w:right w:val="single" w:sz="4" w:space="0" w:color="auto"/>
            </w:tcBorders>
            <w:shd w:val="clear" w:color="auto" w:fill="FFFF00"/>
          </w:tcPr>
          <w:p w14:paraId="44C7FBCC" w14:textId="24FC694C" w:rsidR="005F3769" w:rsidRPr="005F3769" w:rsidRDefault="00C64832" w:rsidP="005F3769">
            <w:pPr>
              <w:spacing w:after="0" w:line="240" w:lineRule="auto"/>
              <w:rPr>
                <w:rFonts w:ascii="Calibri" w:eastAsia="Times New Roman" w:hAnsi="Calibri" w:cs="Calibri"/>
                <w:color w:val="000000"/>
                <w:sz w:val="16"/>
                <w:szCs w:val="16"/>
                <w:lang w:eastAsia="sk-SK"/>
              </w:rPr>
            </w:pPr>
            <w:r w:rsidRPr="00C64832">
              <w:rPr>
                <w:rFonts w:ascii="Calibri" w:eastAsia="Times New Roman" w:hAnsi="Calibri" w:cs="Calibri"/>
                <w:color w:val="000000"/>
                <w:sz w:val="16"/>
                <w:szCs w:val="16"/>
                <w:lang w:eastAsia="sk-SK"/>
              </w:rPr>
              <w:t>https://app.crepc.sk/?fn=ResultFormChildY6CMG&amp;seo=CREP%C4%8C-Zoznam-z%C3%A1znamov</w:t>
            </w:r>
          </w:p>
        </w:tc>
      </w:tr>
      <w:tr w:rsidR="005F3769" w:rsidRPr="005F3769" w14:paraId="245D881F" w14:textId="77777777" w:rsidTr="009C2D31">
        <w:trPr>
          <w:trHeight w:val="1065"/>
        </w:trPr>
        <w:tc>
          <w:tcPr>
            <w:tcW w:w="680" w:type="dxa"/>
            <w:vMerge w:val="restart"/>
            <w:tcBorders>
              <w:top w:val="single" w:sz="4" w:space="0" w:color="auto"/>
              <w:left w:val="single" w:sz="4" w:space="0" w:color="auto"/>
              <w:bottom w:val="single" w:sz="4" w:space="0" w:color="auto"/>
              <w:right w:val="single" w:sz="4" w:space="0" w:color="auto"/>
            </w:tcBorders>
            <w:shd w:val="clear" w:color="auto" w:fill="DAE3F3"/>
            <w:textDirection w:val="btLr"/>
            <w:vAlign w:val="center"/>
            <w:hideMark/>
          </w:tcPr>
          <w:p w14:paraId="56D00694" w14:textId="77777777" w:rsidR="005F3769" w:rsidRPr="005F3769" w:rsidRDefault="005F3769" w:rsidP="005F3769">
            <w:pPr>
              <w:spacing w:after="0" w:line="240" w:lineRule="auto"/>
              <w:jc w:val="center"/>
              <w:rPr>
                <w:rFonts w:ascii="Calibri" w:eastAsia="Times New Roman" w:hAnsi="Calibri" w:cs="Calibri"/>
                <w:color w:val="000000"/>
                <w:sz w:val="16"/>
                <w:szCs w:val="16"/>
                <w:lang w:eastAsia="sk-SK"/>
              </w:rPr>
            </w:pPr>
            <w:r w:rsidRPr="005F3769">
              <w:rPr>
                <w:rFonts w:ascii="Calibri" w:eastAsia="Times New Roman" w:hAnsi="Calibri" w:cs="Calibri"/>
                <w:color w:val="000000"/>
                <w:sz w:val="16"/>
                <w:szCs w:val="16"/>
                <w:lang w:eastAsia="sk-SK"/>
              </w:rPr>
              <w:t>Charakteristika výstupu, ktorý nie je registrovaný v CREPČ alebo CREUČ / Characteristics of the output that is not registered in CRPA or CRAA</w:t>
            </w:r>
          </w:p>
        </w:tc>
        <w:tc>
          <w:tcPr>
            <w:tcW w:w="4480" w:type="dxa"/>
            <w:tcBorders>
              <w:top w:val="single" w:sz="4" w:space="0" w:color="auto"/>
              <w:left w:val="single" w:sz="4" w:space="0" w:color="auto"/>
              <w:bottom w:val="single" w:sz="4" w:space="0" w:color="auto"/>
              <w:right w:val="single" w:sz="4" w:space="0" w:color="auto"/>
            </w:tcBorders>
            <w:shd w:val="clear" w:color="auto" w:fill="D9E1F2"/>
            <w:vAlign w:val="center"/>
            <w:hideMark/>
          </w:tcPr>
          <w:p w14:paraId="05993070" w14:textId="77777777" w:rsidR="005F3769" w:rsidRPr="005F3769" w:rsidRDefault="00000000" w:rsidP="005F3769">
            <w:pPr>
              <w:spacing w:after="0" w:line="240" w:lineRule="auto"/>
              <w:rPr>
                <w:rFonts w:ascii="Calibri" w:eastAsia="Times New Roman" w:hAnsi="Calibri" w:cs="Calibri"/>
                <w:sz w:val="16"/>
                <w:szCs w:val="16"/>
                <w:lang w:eastAsia="sk-SK"/>
              </w:rPr>
            </w:pPr>
            <w:hyperlink r:id="rId16" w:anchor="'poznamky_explanatory notes'!A1" w:history="1">
              <w:r w:rsidR="005F3769" w:rsidRPr="005F3769">
                <w:rPr>
                  <w:rFonts w:ascii="Calibri" w:eastAsia="Times New Roman" w:hAnsi="Calibri" w:cs="Calibri"/>
                  <w:sz w:val="16"/>
                  <w:szCs w:val="16"/>
                  <w:lang w:eastAsia="sk-SK"/>
                </w:rPr>
                <w:t xml:space="preserve">OCA10. Hyperlink na záznam v inom verejne prístupnom registri, katalógu výstupov tvorivých činností / Hyperlink to the record in another publicly accessible register, catalogue of research/ artistic/other outputs </w:t>
              </w:r>
              <w:r w:rsidR="005F3769" w:rsidRPr="005F3769">
                <w:rPr>
                  <w:rFonts w:ascii="Calibri" w:eastAsia="Times New Roman" w:hAnsi="Calibri" w:cs="Calibri"/>
                  <w:sz w:val="16"/>
                  <w:szCs w:val="16"/>
                  <w:vertAlign w:val="superscript"/>
                  <w:lang w:eastAsia="sk-SK"/>
                </w:rPr>
                <w:t>7</w:t>
              </w:r>
            </w:hyperlink>
          </w:p>
        </w:tc>
        <w:tc>
          <w:tcPr>
            <w:tcW w:w="5320" w:type="dxa"/>
            <w:tcBorders>
              <w:top w:val="single" w:sz="4" w:space="0" w:color="auto"/>
              <w:left w:val="single" w:sz="4" w:space="0" w:color="auto"/>
              <w:bottom w:val="single" w:sz="4" w:space="0" w:color="auto"/>
              <w:right w:val="single" w:sz="4" w:space="0" w:color="auto"/>
            </w:tcBorders>
            <w:shd w:val="clear" w:color="auto" w:fill="auto"/>
          </w:tcPr>
          <w:p w14:paraId="60E3F5E7" w14:textId="1396E04A" w:rsidR="005F3769" w:rsidRPr="005F3769" w:rsidRDefault="005F3769" w:rsidP="005F3769">
            <w:pPr>
              <w:spacing w:after="0" w:line="240" w:lineRule="auto"/>
              <w:rPr>
                <w:rFonts w:ascii="Calibri" w:eastAsia="Times New Roman" w:hAnsi="Calibri" w:cs="Calibri"/>
                <w:color w:val="000000"/>
                <w:sz w:val="16"/>
                <w:szCs w:val="16"/>
                <w:lang w:eastAsia="sk-SK"/>
              </w:rPr>
            </w:pPr>
          </w:p>
        </w:tc>
      </w:tr>
      <w:tr w:rsidR="005F3769" w:rsidRPr="005F3769" w14:paraId="644669B9" w14:textId="77777777" w:rsidTr="009C2D31">
        <w:trPr>
          <w:trHeight w:val="1515"/>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333BC1A3" w14:textId="77777777" w:rsidR="005F3769" w:rsidRPr="005F3769" w:rsidRDefault="005F3769" w:rsidP="005F3769">
            <w:pPr>
              <w:spacing w:after="0" w:line="240" w:lineRule="auto"/>
              <w:rPr>
                <w:rFonts w:ascii="Calibri" w:eastAsia="Times New Roman" w:hAnsi="Calibri" w:cs="Calibri"/>
                <w:color w:val="000000"/>
                <w:sz w:val="16"/>
                <w:szCs w:val="16"/>
                <w:lang w:eastAsia="sk-SK"/>
              </w:rPr>
            </w:pPr>
          </w:p>
        </w:tc>
        <w:tc>
          <w:tcPr>
            <w:tcW w:w="4480" w:type="dxa"/>
            <w:tcBorders>
              <w:top w:val="single" w:sz="4" w:space="0" w:color="auto"/>
              <w:left w:val="single" w:sz="4" w:space="0" w:color="auto"/>
              <w:bottom w:val="single" w:sz="4" w:space="0" w:color="auto"/>
              <w:right w:val="single" w:sz="4" w:space="0" w:color="auto"/>
            </w:tcBorders>
            <w:shd w:val="clear" w:color="auto" w:fill="DAE3F3"/>
            <w:vAlign w:val="center"/>
            <w:hideMark/>
          </w:tcPr>
          <w:p w14:paraId="168062C8" w14:textId="77777777" w:rsidR="005F3769" w:rsidRPr="005F3769" w:rsidRDefault="005F3769" w:rsidP="005F3769">
            <w:pPr>
              <w:spacing w:after="0" w:line="240" w:lineRule="auto"/>
              <w:rPr>
                <w:rFonts w:ascii="Calibri" w:eastAsia="Times New Roman" w:hAnsi="Calibri" w:cs="Calibri"/>
                <w:color w:val="000000"/>
                <w:sz w:val="16"/>
                <w:szCs w:val="16"/>
                <w:lang w:eastAsia="sk-SK"/>
              </w:rPr>
            </w:pPr>
            <w:r w:rsidRPr="005F3769">
              <w:rPr>
                <w:rFonts w:ascii="Calibri" w:eastAsia="Times New Roman" w:hAnsi="Calibri" w:cs="Calibri"/>
                <w:color w:val="000000"/>
                <w:sz w:val="16"/>
                <w:szCs w:val="16"/>
                <w:lang w:eastAsia="sk-SK"/>
              </w:rPr>
              <w:t>OCA11. Charakteristika výstupu vo formáte bibliografického záznamu CREPČ alebo CREUČ, ak výstup nie je vo verejne prístupnom registri alebo katalógu výstupov / Characteristics of the output in the format of the CRPA or the CRAA bibliographic record, if the output is not available in a publicly accessible register or catalogue of outputs</w:t>
            </w:r>
          </w:p>
        </w:tc>
        <w:tc>
          <w:tcPr>
            <w:tcW w:w="5320"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23128EA9" w14:textId="77777777" w:rsidR="005F3769" w:rsidRPr="006713CA" w:rsidRDefault="005F3769" w:rsidP="005F3769">
            <w:pPr>
              <w:spacing w:after="0" w:line="240" w:lineRule="auto"/>
              <w:rPr>
                <w:rFonts w:ascii="Calibri" w:eastAsia="Times New Roman" w:hAnsi="Calibri" w:cs="Calibri"/>
                <w:b/>
                <w:bCs/>
                <w:color w:val="000000"/>
                <w:sz w:val="16"/>
                <w:szCs w:val="16"/>
                <w:lang w:eastAsia="sk-SK"/>
              </w:rPr>
            </w:pPr>
            <w:r w:rsidRPr="006713CA">
              <w:rPr>
                <w:rFonts w:ascii="Calibri" w:eastAsia="Times New Roman" w:hAnsi="Calibri" w:cs="Calibri"/>
                <w:b/>
                <w:bCs/>
                <w:color w:val="000000"/>
                <w:sz w:val="16"/>
                <w:szCs w:val="16"/>
                <w:lang w:eastAsia="sk-SK"/>
              </w:rPr>
              <w:t> </w:t>
            </w:r>
          </w:p>
          <w:p w14:paraId="565A60F5" w14:textId="1E274110" w:rsidR="009C2D31" w:rsidRPr="006713CA" w:rsidRDefault="009C2D31" w:rsidP="009C2D31">
            <w:pPr>
              <w:spacing w:after="0" w:line="240" w:lineRule="auto"/>
              <w:rPr>
                <w:rFonts w:ascii="Calibri" w:eastAsia="Times New Roman" w:hAnsi="Calibri" w:cs="Calibri"/>
                <w:b/>
                <w:bCs/>
                <w:color w:val="000000"/>
                <w:sz w:val="16"/>
                <w:szCs w:val="16"/>
                <w:lang w:eastAsia="sk-SK"/>
              </w:rPr>
            </w:pPr>
            <w:r w:rsidRPr="006713CA">
              <w:rPr>
                <w:rFonts w:ascii="Calibri" w:eastAsia="Times New Roman" w:hAnsi="Calibri" w:cs="Calibri"/>
                <w:b/>
                <w:bCs/>
                <w:color w:val="000000"/>
                <w:sz w:val="16"/>
                <w:szCs w:val="16"/>
                <w:lang w:eastAsia="sk-SK"/>
              </w:rPr>
              <w:t>Murár, P., Kubovics, M. (2023). Using AI to Create Content Designed for Marketing Communications. In F. Moreira &amp; S. Jayantilal (Eds.), Proceedings of the 18th European Conference on Innovation and Entrepreneurship (pp. 660-668). Reading: Academic Conferences International Limited. https://doi.org/10.34190/ecie.18.1.1638</w:t>
            </w:r>
          </w:p>
        </w:tc>
      </w:tr>
      <w:tr w:rsidR="005F3769" w:rsidRPr="005F3769" w14:paraId="26932ABB" w14:textId="77777777" w:rsidTr="009C2D31">
        <w:trPr>
          <w:trHeight w:val="129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7C52CC6C" w14:textId="77777777" w:rsidR="005F3769" w:rsidRPr="005F3769" w:rsidRDefault="005F3769" w:rsidP="005F3769">
            <w:pPr>
              <w:spacing w:after="0" w:line="240" w:lineRule="auto"/>
              <w:rPr>
                <w:rFonts w:ascii="Calibri" w:eastAsia="Times New Roman" w:hAnsi="Calibri" w:cs="Calibri"/>
                <w:color w:val="000000"/>
                <w:sz w:val="16"/>
                <w:szCs w:val="16"/>
                <w:lang w:eastAsia="sk-SK"/>
              </w:rPr>
            </w:pPr>
          </w:p>
        </w:tc>
        <w:tc>
          <w:tcPr>
            <w:tcW w:w="4480" w:type="dxa"/>
            <w:tcBorders>
              <w:top w:val="single" w:sz="4" w:space="0" w:color="auto"/>
              <w:left w:val="single" w:sz="4" w:space="0" w:color="auto"/>
              <w:bottom w:val="single" w:sz="4" w:space="0" w:color="auto"/>
              <w:right w:val="single" w:sz="4" w:space="0" w:color="auto"/>
            </w:tcBorders>
            <w:shd w:val="clear" w:color="auto" w:fill="D9E1F2"/>
            <w:vAlign w:val="center"/>
            <w:hideMark/>
          </w:tcPr>
          <w:p w14:paraId="0F7952DC" w14:textId="77777777" w:rsidR="005F3769" w:rsidRPr="005F3769" w:rsidRDefault="00000000" w:rsidP="005F3769">
            <w:pPr>
              <w:spacing w:after="0" w:line="240" w:lineRule="auto"/>
              <w:rPr>
                <w:rFonts w:ascii="Calibri" w:eastAsia="Times New Roman" w:hAnsi="Calibri" w:cs="Calibri"/>
                <w:sz w:val="16"/>
                <w:szCs w:val="16"/>
                <w:lang w:eastAsia="sk-SK"/>
              </w:rPr>
            </w:pPr>
            <w:hyperlink r:id="rId17" w:anchor="Expl.OCA12!A1" w:history="1">
              <w:r w:rsidR="005F3769" w:rsidRPr="005F3769">
                <w:rPr>
                  <w:rFonts w:ascii="Calibri" w:eastAsia="Times New Roman" w:hAnsi="Calibri" w:cs="Calibri"/>
                  <w:sz w:val="16"/>
                  <w:szCs w:val="16"/>
                  <w:lang w:eastAsia="sk-SK"/>
                </w:rPr>
                <w:t>OCA12. Typ výstupu (ak nie je výstup registrovaný v CREPČ alebo CREUČ) / Type of the output (if the output is not registered in CRPA or CRAA)</w:t>
              </w:r>
              <w:r w:rsidR="005F3769" w:rsidRPr="005F3769">
                <w:rPr>
                  <w:rFonts w:ascii="Calibri" w:eastAsia="Times New Roman" w:hAnsi="Calibri" w:cs="Calibri"/>
                  <w:sz w:val="16"/>
                  <w:szCs w:val="16"/>
                  <w:lang w:eastAsia="sk-SK"/>
                </w:rPr>
                <w:br/>
              </w:r>
              <w:r w:rsidR="005F3769" w:rsidRPr="005F3769">
                <w:rPr>
                  <w:rFonts w:ascii="Calibri" w:eastAsia="Times New Roman" w:hAnsi="Calibri" w:cs="Calibri"/>
                  <w:i/>
                  <w:iCs/>
                  <w:color w:val="808080"/>
                  <w:sz w:val="16"/>
                  <w:szCs w:val="16"/>
                  <w:lang w:eastAsia="sk-SK"/>
                </w:rPr>
                <w:t xml:space="preserve">Výber zo 67 možností (pozri Vysvetlivky k položke OCA12) / Choice from 67 options (see Explanations for OCA12). </w:t>
              </w:r>
            </w:hyperlink>
          </w:p>
        </w:tc>
        <w:tc>
          <w:tcPr>
            <w:tcW w:w="5320" w:type="dxa"/>
            <w:tcBorders>
              <w:top w:val="single" w:sz="4" w:space="0" w:color="auto"/>
              <w:left w:val="single" w:sz="4" w:space="0" w:color="auto"/>
              <w:bottom w:val="single" w:sz="4" w:space="0" w:color="auto"/>
              <w:right w:val="single" w:sz="4" w:space="0" w:color="auto"/>
            </w:tcBorders>
            <w:shd w:val="clear" w:color="auto" w:fill="auto"/>
            <w:hideMark/>
          </w:tcPr>
          <w:p w14:paraId="3C6C6CB5" w14:textId="77777777" w:rsidR="005F3769" w:rsidRPr="005F3769" w:rsidRDefault="005F3769" w:rsidP="005F3769">
            <w:pPr>
              <w:spacing w:after="0" w:line="240" w:lineRule="auto"/>
              <w:rPr>
                <w:rFonts w:ascii="Calibri" w:eastAsia="Times New Roman" w:hAnsi="Calibri" w:cs="Calibri"/>
                <w:i/>
                <w:iCs/>
                <w:color w:val="000000"/>
                <w:sz w:val="16"/>
                <w:szCs w:val="16"/>
                <w:lang w:eastAsia="sk-SK"/>
              </w:rPr>
            </w:pPr>
            <w:r w:rsidRPr="005F3769">
              <w:rPr>
                <w:rFonts w:ascii="Calibri" w:eastAsia="Times New Roman" w:hAnsi="Calibri" w:cs="Calibri"/>
                <w:i/>
                <w:iCs/>
                <w:color w:val="000000"/>
                <w:sz w:val="16"/>
                <w:szCs w:val="16"/>
                <w:lang w:eastAsia="sk-SK"/>
              </w:rPr>
              <w:t> </w:t>
            </w:r>
          </w:p>
        </w:tc>
      </w:tr>
      <w:tr w:rsidR="005F3769" w:rsidRPr="005F3769" w14:paraId="56F93B49" w14:textId="77777777" w:rsidTr="009C2D31">
        <w:trPr>
          <w:trHeight w:val="111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76DB0CA4" w14:textId="77777777" w:rsidR="005F3769" w:rsidRPr="005F3769" w:rsidRDefault="005F3769" w:rsidP="005F3769">
            <w:pPr>
              <w:spacing w:after="0" w:line="240" w:lineRule="auto"/>
              <w:rPr>
                <w:rFonts w:ascii="Calibri" w:eastAsia="Times New Roman" w:hAnsi="Calibri" w:cs="Calibri"/>
                <w:color w:val="000000"/>
                <w:sz w:val="16"/>
                <w:szCs w:val="16"/>
                <w:lang w:eastAsia="sk-SK"/>
              </w:rPr>
            </w:pPr>
          </w:p>
        </w:tc>
        <w:tc>
          <w:tcPr>
            <w:tcW w:w="4480" w:type="dxa"/>
            <w:tcBorders>
              <w:top w:val="single" w:sz="4" w:space="0" w:color="auto"/>
              <w:left w:val="single" w:sz="4" w:space="0" w:color="auto"/>
              <w:bottom w:val="single" w:sz="4" w:space="0" w:color="auto"/>
              <w:right w:val="single" w:sz="4" w:space="0" w:color="auto"/>
            </w:tcBorders>
            <w:shd w:val="clear" w:color="auto" w:fill="DAE3F3"/>
            <w:vAlign w:val="center"/>
            <w:hideMark/>
          </w:tcPr>
          <w:p w14:paraId="4C80DF12" w14:textId="77777777" w:rsidR="005F3769" w:rsidRPr="005F3769" w:rsidRDefault="005F3769" w:rsidP="005F3769">
            <w:pPr>
              <w:spacing w:after="0" w:line="240" w:lineRule="auto"/>
              <w:rPr>
                <w:rFonts w:ascii="Calibri" w:eastAsia="Times New Roman" w:hAnsi="Calibri" w:cs="Calibri"/>
                <w:color w:val="000000"/>
                <w:sz w:val="16"/>
                <w:szCs w:val="16"/>
                <w:lang w:eastAsia="sk-SK"/>
              </w:rPr>
            </w:pPr>
            <w:r w:rsidRPr="005F3769">
              <w:rPr>
                <w:rFonts w:ascii="Calibri" w:eastAsia="Times New Roman" w:hAnsi="Calibri" w:cs="Calibri"/>
                <w:color w:val="000000"/>
                <w:sz w:val="16"/>
                <w:szCs w:val="16"/>
                <w:lang w:eastAsia="sk-SK"/>
              </w:rPr>
              <w:t>OCA13. Hyperlink na stránku, na ktorej je výstup sprístupnený (úplný text, iná dokumentácia a podobne) / Hyperlink to the webpage where the output is available (full text, other documentation, etc.)</w:t>
            </w:r>
          </w:p>
        </w:tc>
        <w:tc>
          <w:tcPr>
            <w:tcW w:w="5320" w:type="dxa"/>
            <w:tcBorders>
              <w:top w:val="single" w:sz="4" w:space="0" w:color="auto"/>
              <w:left w:val="single" w:sz="4" w:space="0" w:color="auto"/>
              <w:bottom w:val="single" w:sz="4" w:space="0" w:color="auto"/>
              <w:right w:val="single" w:sz="4" w:space="0" w:color="auto"/>
            </w:tcBorders>
            <w:shd w:val="clear" w:color="auto" w:fill="auto"/>
            <w:hideMark/>
          </w:tcPr>
          <w:p w14:paraId="06FA9A2C" w14:textId="77777777" w:rsidR="005F3769" w:rsidRPr="005F3769" w:rsidRDefault="005F3769" w:rsidP="005F3769">
            <w:pPr>
              <w:spacing w:after="0" w:line="240" w:lineRule="auto"/>
              <w:rPr>
                <w:rFonts w:ascii="Calibri" w:eastAsia="Times New Roman" w:hAnsi="Calibri" w:cs="Calibri"/>
                <w:color w:val="000000"/>
                <w:sz w:val="16"/>
                <w:szCs w:val="16"/>
                <w:lang w:eastAsia="sk-SK"/>
              </w:rPr>
            </w:pPr>
            <w:r w:rsidRPr="005F3769">
              <w:rPr>
                <w:rFonts w:ascii="Calibri" w:eastAsia="Times New Roman" w:hAnsi="Calibri" w:cs="Calibri"/>
                <w:color w:val="000000"/>
                <w:sz w:val="16"/>
                <w:szCs w:val="16"/>
                <w:lang w:eastAsia="sk-SK"/>
              </w:rPr>
              <w:t> </w:t>
            </w:r>
          </w:p>
        </w:tc>
      </w:tr>
      <w:tr w:rsidR="005F3769" w:rsidRPr="005F3769" w14:paraId="23119056" w14:textId="77777777" w:rsidTr="009C2D31">
        <w:trPr>
          <w:trHeight w:val="765"/>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32644D4A" w14:textId="77777777" w:rsidR="005F3769" w:rsidRPr="005F3769" w:rsidRDefault="005F3769" w:rsidP="005F3769">
            <w:pPr>
              <w:spacing w:after="0" w:line="240" w:lineRule="auto"/>
              <w:rPr>
                <w:rFonts w:ascii="Calibri" w:eastAsia="Times New Roman" w:hAnsi="Calibri" w:cs="Calibri"/>
                <w:color w:val="000000"/>
                <w:sz w:val="16"/>
                <w:szCs w:val="16"/>
                <w:lang w:eastAsia="sk-SK"/>
              </w:rPr>
            </w:pPr>
          </w:p>
        </w:tc>
        <w:tc>
          <w:tcPr>
            <w:tcW w:w="4480" w:type="dxa"/>
            <w:tcBorders>
              <w:top w:val="single" w:sz="4" w:space="0" w:color="auto"/>
              <w:left w:val="single" w:sz="4" w:space="0" w:color="auto"/>
              <w:bottom w:val="single" w:sz="4" w:space="0" w:color="auto"/>
              <w:right w:val="single" w:sz="4" w:space="0" w:color="auto"/>
            </w:tcBorders>
            <w:shd w:val="clear" w:color="auto" w:fill="DAE3F3"/>
            <w:vAlign w:val="center"/>
            <w:hideMark/>
          </w:tcPr>
          <w:p w14:paraId="4CF5EDB1" w14:textId="77777777" w:rsidR="005F3769" w:rsidRPr="005F3769" w:rsidRDefault="005F3769" w:rsidP="005F3769">
            <w:pPr>
              <w:spacing w:after="0" w:line="240" w:lineRule="auto"/>
              <w:rPr>
                <w:rFonts w:ascii="Calibri" w:eastAsia="Times New Roman" w:hAnsi="Calibri" w:cs="Calibri"/>
                <w:color w:val="000000"/>
                <w:sz w:val="16"/>
                <w:szCs w:val="16"/>
                <w:lang w:eastAsia="sk-SK"/>
              </w:rPr>
            </w:pPr>
            <w:r w:rsidRPr="005F3769">
              <w:rPr>
                <w:rFonts w:ascii="Calibri" w:eastAsia="Times New Roman" w:hAnsi="Calibri" w:cs="Calibri"/>
                <w:color w:val="000000"/>
                <w:sz w:val="16"/>
                <w:szCs w:val="16"/>
                <w:lang w:eastAsia="sk-SK"/>
              </w:rPr>
              <w:t>OCA14. Charakteristika autorského vkladu / Characteristics of the author's contribution</w:t>
            </w:r>
          </w:p>
        </w:tc>
        <w:tc>
          <w:tcPr>
            <w:tcW w:w="5320" w:type="dxa"/>
            <w:tcBorders>
              <w:top w:val="single" w:sz="4" w:space="0" w:color="auto"/>
              <w:left w:val="single" w:sz="4" w:space="0" w:color="auto"/>
              <w:bottom w:val="single" w:sz="4" w:space="0" w:color="auto"/>
              <w:right w:val="single" w:sz="4" w:space="0" w:color="auto"/>
            </w:tcBorders>
            <w:shd w:val="clear" w:color="auto" w:fill="auto"/>
            <w:hideMark/>
          </w:tcPr>
          <w:p w14:paraId="11AC8907" w14:textId="77777777" w:rsidR="005F3769" w:rsidRPr="005F3769" w:rsidRDefault="005F3769" w:rsidP="005F3769">
            <w:pPr>
              <w:spacing w:after="0" w:line="240" w:lineRule="auto"/>
              <w:rPr>
                <w:rFonts w:ascii="Calibri" w:eastAsia="Times New Roman" w:hAnsi="Calibri" w:cs="Calibri"/>
                <w:color w:val="000000"/>
                <w:sz w:val="16"/>
                <w:szCs w:val="16"/>
                <w:lang w:eastAsia="sk-SK"/>
              </w:rPr>
            </w:pPr>
            <w:r w:rsidRPr="005F3769">
              <w:rPr>
                <w:rFonts w:ascii="Calibri" w:eastAsia="Times New Roman" w:hAnsi="Calibri" w:cs="Calibri"/>
                <w:color w:val="000000"/>
                <w:sz w:val="16"/>
                <w:szCs w:val="16"/>
                <w:lang w:eastAsia="sk-SK"/>
              </w:rPr>
              <w:t> </w:t>
            </w:r>
          </w:p>
        </w:tc>
      </w:tr>
      <w:tr w:rsidR="005F3769" w:rsidRPr="005F3769" w14:paraId="5225F37F" w14:textId="77777777" w:rsidTr="009C2D31">
        <w:trPr>
          <w:trHeight w:val="231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73DAEEF5" w14:textId="77777777" w:rsidR="005F3769" w:rsidRPr="005F3769" w:rsidRDefault="005F3769" w:rsidP="005F3769">
            <w:pPr>
              <w:spacing w:after="0" w:line="240" w:lineRule="auto"/>
              <w:rPr>
                <w:rFonts w:ascii="Calibri" w:eastAsia="Times New Roman" w:hAnsi="Calibri" w:cs="Calibri"/>
                <w:color w:val="000000"/>
                <w:sz w:val="16"/>
                <w:szCs w:val="16"/>
                <w:lang w:eastAsia="sk-SK"/>
              </w:rPr>
            </w:pPr>
          </w:p>
        </w:tc>
        <w:tc>
          <w:tcPr>
            <w:tcW w:w="4480" w:type="dxa"/>
            <w:tcBorders>
              <w:top w:val="single" w:sz="4" w:space="0" w:color="auto"/>
              <w:left w:val="single" w:sz="4" w:space="0" w:color="auto"/>
              <w:bottom w:val="single" w:sz="4" w:space="0" w:color="auto"/>
              <w:right w:val="single" w:sz="4" w:space="0" w:color="auto"/>
            </w:tcBorders>
            <w:shd w:val="clear" w:color="auto" w:fill="D9E1F2"/>
            <w:vAlign w:val="center"/>
            <w:hideMark/>
          </w:tcPr>
          <w:p w14:paraId="310E244A" w14:textId="77777777" w:rsidR="005F3769" w:rsidRPr="005F3769" w:rsidRDefault="00000000" w:rsidP="005F3769">
            <w:pPr>
              <w:spacing w:after="0" w:line="240" w:lineRule="auto"/>
              <w:rPr>
                <w:rFonts w:ascii="Calibri" w:eastAsia="Times New Roman" w:hAnsi="Calibri" w:cs="Calibri"/>
                <w:sz w:val="16"/>
                <w:szCs w:val="16"/>
                <w:lang w:eastAsia="sk-SK"/>
              </w:rPr>
            </w:pPr>
            <w:hyperlink r:id="rId18" w:anchor="'poznamky_explanatory notes'!A1" w:history="1">
              <w:r w:rsidR="005F3769" w:rsidRPr="005F3769">
                <w:rPr>
                  <w:rFonts w:ascii="Calibri" w:eastAsia="Times New Roman" w:hAnsi="Calibri" w:cs="Calibri"/>
                  <w:sz w:val="16"/>
                  <w:szCs w:val="16"/>
                  <w:lang w:eastAsia="sk-SK"/>
                </w:rPr>
                <w:t xml:space="preserve">OCA15. Anotácia výstupu s kontextovými informáciami týkajúcimi sa opisu tvorivého procesu a obsahu tvorivej činnosti a pod. / Annotation of the output with contextual information concerning the description of creative process and the content of the research/artistic/other activity, etc.  </w:t>
              </w:r>
              <w:r w:rsidR="005F3769" w:rsidRPr="005F3769">
                <w:rPr>
                  <w:rFonts w:ascii="Calibri" w:eastAsia="Times New Roman" w:hAnsi="Calibri" w:cs="Calibri"/>
                  <w:sz w:val="16"/>
                  <w:szCs w:val="16"/>
                  <w:vertAlign w:val="superscript"/>
                  <w:lang w:eastAsia="sk-SK"/>
                </w:rPr>
                <w:t>8</w:t>
              </w:r>
              <w:r w:rsidR="005F3769" w:rsidRPr="005F3769">
                <w:rPr>
                  <w:rFonts w:ascii="Calibri" w:eastAsia="Times New Roman" w:hAnsi="Calibri" w:cs="Calibri"/>
                  <w:sz w:val="16"/>
                  <w:szCs w:val="16"/>
                  <w:lang w:eastAsia="sk-SK"/>
                </w:rPr>
                <w:br/>
              </w:r>
              <w:r w:rsidR="005F3769" w:rsidRPr="005F3769">
                <w:rPr>
                  <w:rFonts w:ascii="Calibri" w:eastAsia="Times New Roman" w:hAnsi="Calibri" w:cs="Calibri"/>
                  <w:i/>
                  <w:iCs/>
                  <w:color w:val="808080"/>
                  <w:sz w:val="16"/>
                  <w:szCs w:val="16"/>
                  <w:lang w:eastAsia="sk-SK"/>
                </w:rPr>
                <w:t>Rozsah do 200 slov v slovenskom jazyku / Range up to 200 words in Slovak</w:t>
              </w:r>
              <w:r w:rsidR="005F3769" w:rsidRPr="005F3769">
                <w:rPr>
                  <w:rFonts w:ascii="Calibri" w:eastAsia="Times New Roman" w:hAnsi="Calibri" w:cs="Calibri"/>
                  <w:i/>
                  <w:iCs/>
                  <w:color w:val="808080"/>
                  <w:sz w:val="16"/>
                  <w:szCs w:val="16"/>
                  <w:lang w:eastAsia="sk-SK"/>
                </w:rPr>
                <w:br/>
                <w:t xml:space="preserve">Rozsah do 200 slov v anglickom jazyku / Range up to 200 words in English </w:t>
              </w:r>
            </w:hyperlink>
          </w:p>
        </w:tc>
        <w:tc>
          <w:tcPr>
            <w:tcW w:w="5320" w:type="dxa"/>
            <w:tcBorders>
              <w:top w:val="single" w:sz="4" w:space="0" w:color="auto"/>
              <w:left w:val="single" w:sz="4" w:space="0" w:color="auto"/>
              <w:bottom w:val="single" w:sz="4" w:space="0" w:color="auto"/>
              <w:right w:val="single" w:sz="4" w:space="0" w:color="auto"/>
            </w:tcBorders>
            <w:shd w:val="clear" w:color="auto" w:fill="auto"/>
            <w:hideMark/>
          </w:tcPr>
          <w:p w14:paraId="06930B52" w14:textId="042310FB" w:rsidR="005F3769" w:rsidRPr="005F3769" w:rsidRDefault="005F3769" w:rsidP="005F3769">
            <w:pPr>
              <w:spacing w:after="0" w:line="240" w:lineRule="auto"/>
              <w:rPr>
                <w:rFonts w:ascii="Calibri" w:eastAsia="Times New Roman" w:hAnsi="Calibri" w:cs="Calibri"/>
                <w:color w:val="000000"/>
                <w:sz w:val="16"/>
                <w:szCs w:val="16"/>
                <w:lang w:eastAsia="sk-SK"/>
              </w:rPr>
            </w:pPr>
            <w:r w:rsidRPr="005F3769">
              <w:rPr>
                <w:rFonts w:ascii="Calibri" w:eastAsia="Times New Roman" w:hAnsi="Calibri" w:cs="Calibri"/>
                <w:color w:val="000000"/>
                <w:sz w:val="16"/>
                <w:szCs w:val="16"/>
                <w:lang w:eastAsia="sk-SK"/>
              </w:rPr>
              <w:t> </w:t>
            </w:r>
          </w:p>
        </w:tc>
      </w:tr>
      <w:tr w:rsidR="005F3769" w:rsidRPr="005F3769" w14:paraId="382BA135" w14:textId="77777777" w:rsidTr="009C2D31">
        <w:trPr>
          <w:trHeight w:val="915"/>
        </w:trPr>
        <w:tc>
          <w:tcPr>
            <w:tcW w:w="5160" w:type="dxa"/>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14FB3D82" w14:textId="77777777" w:rsidR="005F3769" w:rsidRPr="005F3769" w:rsidRDefault="00000000" w:rsidP="005F3769">
            <w:pPr>
              <w:spacing w:after="0" w:line="240" w:lineRule="auto"/>
              <w:rPr>
                <w:rFonts w:ascii="Calibri" w:eastAsia="Times New Roman" w:hAnsi="Calibri" w:cs="Calibri"/>
                <w:sz w:val="16"/>
                <w:szCs w:val="16"/>
                <w:lang w:eastAsia="sk-SK"/>
              </w:rPr>
            </w:pPr>
            <w:hyperlink r:id="rId19" w:anchor="'poznamky_explanatory notes'!A1" w:history="1">
              <w:r w:rsidR="005F3769" w:rsidRPr="005F3769">
                <w:rPr>
                  <w:rFonts w:ascii="Calibri" w:eastAsia="Times New Roman" w:hAnsi="Calibri" w:cs="Calibri"/>
                  <w:sz w:val="16"/>
                  <w:szCs w:val="16"/>
                  <w:lang w:eastAsia="sk-SK"/>
                </w:rPr>
                <w:t xml:space="preserve">OCA16. Anotácia výstupu v anglickom jazyku / Annotation of the output in English </w:t>
              </w:r>
              <w:r w:rsidR="005F3769" w:rsidRPr="005F3769">
                <w:rPr>
                  <w:rFonts w:ascii="Calibri" w:eastAsia="Times New Roman" w:hAnsi="Calibri" w:cs="Calibri"/>
                  <w:sz w:val="16"/>
                  <w:szCs w:val="16"/>
                  <w:vertAlign w:val="superscript"/>
                  <w:lang w:eastAsia="sk-SK"/>
                </w:rPr>
                <w:t xml:space="preserve"> 9</w:t>
              </w:r>
              <w:r w:rsidR="005F3769" w:rsidRPr="005F3769">
                <w:rPr>
                  <w:rFonts w:ascii="Calibri" w:eastAsia="Times New Roman" w:hAnsi="Calibri" w:cs="Calibri"/>
                  <w:sz w:val="16"/>
                  <w:szCs w:val="16"/>
                  <w:lang w:eastAsia="sk-SK"/>
                </w:rPr>
                <w:br w:type="page"/>
              </w:r>
              <w:r w:rsidR="005F3769" w:rsidRPr="005F3769">
                <w:rPr>
                  <w:rFonts w:ascii="Calibri" w:eastAsia="Times New Roman" w:hAnsi="Calibri" w:cs="Calibri"/>
                  <w:i/>
                  <w:iCs/>
                  <w:color w:val="808080"/>
                  <w:sz w:val="16"/>
                  <w:szCs w:val="16"/>
                  <w:lang w:eastAsia="sk-SK"/>
                </w:rPr>
                <w:t>Rozsah do 200 slov / Range up to 200 words</w:t>
              </w:r>
            </w:hyperlink>
          </w:p>
        </w:tc>
        <w:tc>
          <w:tcPr>
            <w:tcW w:w="5320" w:type="dxa"/>
            <w:tcBorders>
              <w:top w:val="single" w:sz="4" w:space="0" w:color="auto"/>
              <w:left w:val="single" w:sz="4" w:space="0" w:color="auto"/>
              <w:bottom w:val="single" w:sz="4" w:space="0" w:color="auto"/>
              <w:right w:val="single" w:sz="4" w:space="0" w:color="auto"/>
            </w:tcBorders>
            <w:hideMark/>
          </w:tcPr>
          <w:p w14:paraId="05736D10" w14:textId="63C72918" w:rsidR="005F3769" w:rsidRPr="005F3769" w:rsidRDefault="005F3769" w:rsidP="005F3769">
            <w:pPr>
              <w:spacing w:after="0" w:line="240" w:lineRule="auto"/>
              <w:rPr>
                <w:rFonts w:ascii="Calibri" w:eastAsia="Times New Roman" w:hAnsi="Calibri" w:cs="Calibri"/>
                <w:color w:val="000000"/>
                <w:sz w:val="16"/>
                <w:szCs w:val="16"/>
                <w:lang w:eastAsia="sk-SK"/>
              </w:rPr>
            </w:pPr>
            <w:r w:rsidRPr="005F3769">
              <w:rPr>
                <w:rFonts w:ascii="Calibri" w:eastAsia="Times New Roman" w:hAnsi="Calibri" w:cs="Calibri"/>
                <w:color w:val="000000"/>
                <w:sz w:val="16"/>
                <w:szCs w:val="16"/>
                <w:lang w:eastAsia="sk-SK"/>
              </w:rPr>
              <w:t> </w:t>
            </w:r>
            <w:r w:rsidR="004E50D8" w:rsidRPr="004E50D8">
              <w:rPr>
                <w:kern w:val="2"/>
                <w:sz w:val="24"/>
                <w:szCs w:val="24"/>
                <w14:ligatures w14:val="standardContextual"/>
              </w:rPr>
              <w:t xml:space="preserve"> </w:t>
            </w:r>
          </w:p>
        </w:tc>
      </w:tr>
      <w:tr w:rsidR="005F3769" w:rsidRPr="005F3769" w14:paraId="0D5818E5" w14:textId="77777777" w:rsidTr="009C2D31">
        <w:trPr>
          <w:trHeight w:val="810"/>
        </w:trPr>
        <w:tc>
          <w:tcPr>
            <w:tcW w:w="5160" w:type="dxa"/>
            <w:gridSpan w:val="2"/>
            <w:tcBorders>
              <w:top w:val="single" w:sz="4" w:space="0" w:color="auto"/>
              <w:left w:val="single" w:sz="4" w:space="0" w:color="auto"/>
              <w:bottom w:val="single" w:sz="4" w:space="0" w:color="auto"/>
              <w:right w:val="single" w:sz="4" w:space="0" w:color="auto"/>
            </w:tcBorders>
            <w:shd w:val="clear" w:color="auto" w:fill="DAE3F3"/>
            <w:vAlign w:val="center"/>
            <w:hideMark/>
          </w:tcPr>
          <w:p w14:paraId="7CD4300A" w14:textId="77777777" w:rsidR="005F3769" w:rsidRPr="005F3769" w:rsidRDefault="005F3769" w:rsidP="005F3769">
            <w:pPr>
              <w:spacing w:after="0" w:line="240" w:lineRule="auto"/>
              <w:rPr>
                <w:rFonts w:ascii="Calibri" w:eastAsia="Times New Roman" w:hAnsi="Calibri" w:cs="Calibri"/>
                <w:color w:val="000000"/>
                <w:sz w:val="16"/>
                <w:szCs w:val="16"/>
                <w:lang w:eastAsia="sk-SK"/>
              </w:rPr>
            </w:pPr>
            <w:r w:rsidRPr="005F3769">
              <w:rPr>
                <w:rFonts w:ascii="Calibri" w:eastAsia="Times New Roman" w:hAnsi="Calibri" w:cs="Calibri"/>
                <w:color w:val="000000"/>
                <w:sz w:val="16"/>
                <w:szCs w:val="16"/>
                <w:lang w:eastAsia="sk-SK"/>
              </w:rPr>
              <w:t xml:space="preserve">OCA17. Zoznam najviac 5 najvýznamnejších ohlasov na výstup  / List of maximum 5 most significant citations corresponding to the output </w:t>
            </w:r>
            <w:r w:rsidRPr="005F3769">
              <w:rPr>
                <w:rFonts w:ascii="Calibri" w:eastAsia="Times New Roman" w:hAnsi="Calibri" w:cs="Calibri"/>
                <w:color w:val="000000"/>
                <w:sz w:val="16"/>
                <w:szCs w:val="16"/>
                <w:lang w:eastAsia="sk-SK"/>
              </w:rPr>
              <w:br/>
            </w:r>
            <w:r w:rsidRPr="005F3769">
              <w:rPr>
                <w:rFonts w:ascii="Calibri" w:eastAsia="Times New Roman" w:hAnsi="Calibri" w:cs="Calibri"/>
                <w:i/>
                <w:iCs/>
                <w:color w:val="808080"/>
                <w:sz w:val="16"/>
                <w:szCs w:val="16"/>
                <w:lang w:eastAsia="sk-SK"/>
              </w:rPr>
              <w:t>Rozsah do 200 slov / Range up to 200 words</w:t>
            </w:r>
          </w:p>
        </w:tc>
        <w:tc>
          <w:tcPr>
            <w:tcW w:w="5320" w:type="dxa"/>
            <w:tcBorders>
              <w:top w:val="single" w:sz="4" w:space="0" w:color="auto"/>
              <w:left w:val="single" w:sz="4" w:space="0" w:color="auto"/>
              <w:bottom w:val="single" w:sz="4" w:space="0" w:color="auto"/>
              <w:right w:val="single" w:sz="4" w:space="0" w:color="auto"/>
            </w:tcBorders>
            <w:shd w:val="clear" w:color="auto" w:fill="FFFF00"/>
          </w:tcPr>
          <w:p w14:paraId="7343DBE7" w14:textId="0F8568C7" w:rsidR="005F3769" w:rsidRPr="005F3769" w:rsidRDefault="00C64832" w:rsidP="003648D8">
            <w:pPr>
              <w:spacing w:after="0" w:line="240" w:lineRule="auto"/>
              <w:jc w:val="both"/>
              <w:rPr>
                <w:rFonts w:ascii="Calibri" w:eastAsia="Times New Roman" w:hAnsi="Calibri" w:cs="Calibri"/>
                <w:color w:val="000000"/>
                <w:sz w:val="16"/>
                <w:szCs w:val="16"/>
                <w:lang w:eastAsia="sk-SK"/>
              </w:rPr>
            </w:pPr>
            <w:r w:rsidRPr="00C64832">
              <w:rPr>
                <w:rFonts w:ascii="Calibri" w:eastAsia="Times New Roman" w:hAnsi="Calibri" w:cs="Calibri"/>
                <w:color w:val="000000"/>
                <w:sz w:val="16"/>
                <w:szCs w:val="16"/>
                <w:lang w:eastAsia="sk-SK"/>
              </w:rPr>
              <w:t>2023  [02] DÚBRAVSKÁ, O., VIŠŇOVSKÝ, J. Umelá inteligencia a jej využitie v spravodajskej televízii: etické aspekty. In: Marketing &amp; Media Identity: AI - The Future of Today. Trnava: FMK UCM, 2023, s. 15-21. ISBN 978-80-572-0417-6.</w:t>
            </w:r>
          </w:p>
        </w:tc>
      </w:tr>
      <w:tr w:rsidR="005F3769" w:rsidRPr="005F3769" w14:paraId="147D285A" w14:textId="77777777" w:rsidTr="009C2D31">
        <w:trPr>
          <w:trHeight w:val="1170"/>
        </w:trPr>
        <w:tc>
          <w:tcPr>
            <w:tcW w:w="5160" w:type="dxa"/>
            <w:gridSpan w:val="2"/>
            <w:tcBorders>
              <w:top w:val="single" w:sz="4" w:space="0" w:color="auto"/>
              <w:left w:val="single" w:sz="4" w:space="0" w:color="auto"/>
              <w:bottom w:val="single" w:sz="4" w:space="0" w:color="auto"/>
              <w:right w:val="single" w:sz="4" w:space="0" w:color="auto"/>
            </w:tcBorders>
            <w:shd w:val="clear" w:color="auto" w:fill="DAE3F3"/>
            <w:vAlign w:val="center"/>
            <w:hideMark/>
          </w:tcPr>
          <w:p w14:paraId="07BFB2EE" w14:textId="77777777" w:rsidR="005F3769" w:rsidRPr="005F3769" w:rsidRDefault="005F3769" w:rsidP="005F3769">
            <w:pPr>
              <w:spacing w:after="0" w:line="240" w:lineRule="auto"/>
              <w:rPr>
                <w:rFonts w:ascii="Calibri" w:eastAsia="Times New Roman" w:hAnsi="Calibri" w:cs="Calibri"/>
                <w:color w:val="000000"/>
                <w:sz w:val="16"/>
                <w:szCs w:val="16"/>
                <w:lang w:eastAsia="sk-SK"/>
              </w:rPr>
            </w:pPr>
            <w:r w:rsidRPr="005F3769">
              <w:rPr>
                <w:rFonts w:ascii="Calibri" w:eastAsia="Times New Roman" w:hAnsi="Calibri" w:cs="Calibri"/>
                <w:color w:val="000000"/>
                <w:sz w:val="16"/>
                <w:szCs w:val="16"/>
                <w:lang w:eastAsia="sk-SK"/>
              </w:rPr>
              <w:t xml:space="preserve">OCA18. Charakteristika dopadu výstupu na spoločensko-hospodársku prax / Characteristics of the output's impact on socio-economic practice </w:t>
            </w:r>
            <w:r w:rsidRPr="005F3769">
              <w:rPr>
                <w:rFonts w:ascii="Calibri" w:eastAsia="Times New Roman" w:hAnsi="Calibri" w:cs="Calibri"/>
                <w:color w:val="000000"/>
                <w:sz w:val="16"/>
                <w:szCs w:val="16"/>
                <w:lang w:eastAsia="sk-SK"/>
              </w:rPr>
              <w:br/>
            </w:r>
            <w:r w:rsidRPr="005F3769">
              <w:rPr>
                <w:rFonts w:ascii="Calibri" w:eastAsia="Times New Roman" w:hAnsi="Calibri" w:cs="Calibri"/>
                <w:i/>
                <w:iCs/>
                <w:color w:val="808080"/>
                <w:sz w:val="16"/>
                <w:szCs w:val="16"/>
                <w:lang w:eastAsia="sk-SK"/>
              </w:rPr>
              <w:t>Rozsah do 200 slov v slovenskom jazyku / Range up to 200 words in Slovak</w:t>
            </w:r>
            <w:r w:rsidRPr="005F3769">
              <w:rPr>
                <w:rFonts w:ascii="Calibri" w:eastAsia="Times New Roman" w:hAnsi="Calibri" w:cs="Calibri"/>
                <w:i/>
                <w:iCs/>
                <w:color w:val="808080"/>
                <w:sz w:val="16"/>
                <w:szCs w:val="16"/>
                <w:lang w:eastAsia="sk-SK"/>
              </w:rPr>
              <w:br/>
              <w:t>Rozsah do 200 slov v anglickom jazyku / Range up to 200 words in English</w:t>
            </w:r>
          </w:p>
        </w:tc>
        <w:tc>
          <w:tcPr>
            <w:tcW w:w="5320" w:type="dxa"/>
            <w:tcBorders>
              <w:top w:val="single" w:sz="4" w:space="0" w:color="auto"/>
              <w:left w:val="single" w:sz="4" w:space="0" w:color="auto"/>
              <w:bottom w:val="single" w:sz="4" w:space="0" w:color="auto"/>
              <w:right w:val="single" w:sz="4" w:space="0" w:color="auto"/>
            </w:tcBorders>
            <w:shd w:val="clear" w:color="auto" w:fill="FFFF00"/>
          </w:tcPr>
          <w:p w14:paraId="2F9E6B2F" w14:textId="77777777" w:rsidR="00680C7F" w:rsidRDefault="00C64832" w:rsidP="003648D8">
            <w:pPr>
              <w:spacing w:after="0" w:line="240" w:lineRule="auto"/>
              <w:jc w:val="both"/>
              <w:rPr>
                <w:rFonts w:ascii="Calibri" w:eastAsia="Times New Roman" w:hAnsi="Calibri" w:cs="Calibri"/>
                <w:color w:val="000000"/>
                <w:sz w:val="16"/>
                <w:szCs w:val="16"/>
                <w:lang w:eastAsia="sk-SK"/>
              </w:rPr>
            </w:pPr>
            <w:r>
              <w:rPr>
                <w:rFonts w:ascii="Calibri" w:eastAsia="Times New Roman" w:hAnsi="Calibri" w:cs="Calibri"/>
                <w:color w:val="000000"/>
                <w:sz w:val="16"/>
                <w:szCs w:val="16"/>
                <w:lang w:eastAsia="sk-SK"/>
              </w:rPr>
              <w:t xml:space="preserve">Článok </w:t>
            </w:r>
            <w:r w:rsidRPr="00C64832">
              <w:rPr>
                <w:rFonts w:ascii="Calibri" w:eastAsia="Times New Roman" w:hAnsi="Calibri" w:cs="Calibri"/>
                <w:color w:val="000000"/>
                <w:sz w:val="16"/>
                <w:szCs w:val="16"/>
                <w:lang w:eastAsia="sk-SK"/>
              </w:rPr>
              <w:t>prináša prelomový pohľad na význam inovácií v oblasti marketingovej komunikácie prostredníctvom umelej inteligencie (AI). Tento článok zdôrazňuje, ako môže AI transformovať tradičné prístupy k tvorbe obsahu tým, že zvyšuje efektívnosť, relevanciu a personalizáciu marketingových správ. V spoločensko-hospodárskej praxi má toto poznanie potenciál radikálne meniť stratégie podnikov a marketérov. Poukazuje na možnosti automatizácie časovo náročných úloh, ako je analýza dát a spracovanie informácií, čo umožňuje odborníkom viac sa sústrediť na kreatívne a strategické aspekty svojej práce. Zvýšená rýchlosť a prispôsobivosť obsahu môže firmám poskytnúť významnú konkurenčnú výhodu a prispieť k dynamickejšiemu rozvoju celého odvetvia.</w:t>
            </w:r>
          </w:p>
          <w:p w14:paraId="0DFCAF39" w14:textId="77777777" w:rsidR="00ED12D4" w:rsidRDefault="00ED12D4" w:rsidP="003648D8">
            <w:pPr>
              <w:spacing w:after="0" w:line="240" w:lineRule="auto"/>
              <w:jc w:val="both"/>
              <w:rPr>
                <w:rFonts w:ascii="Calibri" w:eastAsia="Times New Roman" w:hAnsi="Calibri" w:cs="Calibri"/>
                <w:color w:val="000000"/>
                <w:sz w:val="16"/>
                <w:szCs w:val="16"/>
                <w:lang w:eastAsia="sk-SK"/>
              </w:rPr>
            </w:pPr>
          </w:p>
          <w:p w14:paraId="60400E9B" w14:textId="11C5CF84" w:rsidR="00ED12D4" w:rsidRPr="005F3769" w:rsidRDefault="00ED12D4" w:rsidP="003648D8">
            <w:pPr>
              <w:spacing w:after="0" w:line="240" w:lineRule="auto"/>
              <w:jc w:val="both"/>
              <w:rPr>
                <w:rFonts w:ascii="Calibri" w:eastAsia="Times New Roman" w:hAnsi="Calibri" w:cs="Calibri"/>
                <w:color w:val="000000"/>
                <w:sz w:val="16"/>
                <w:szCs w:val="16"/>
                <w:lang w:eastAsia="sk-SK"/>
              </w:rPr>
            </w:pPr>
            <w:r w:rsidRPr="00ED12D4">
              <w:rPr>
                <w:rFonts w:ascii="Calibri" w:eastAsia="Times New Roman" w:hAnsi="Calibri" w:cs="Calibri"/>
                <w:color w:val="000000"/>
                <w:sz w:val="16"/>
                <w:szCs w:val="16"/>
                <w:lang w:eastAsia="sk-SK"/>
              </w:rPr>
              <w:t>The paper provides a groundbreaking look at the importance of innovation in marketing communications through artificial intelligence (AI). This article highlights how AI can transform traditional approaches to content creation by increasing the effectiveness, relevance, and personalization of marketing messages. In socio-economic practice, this knowledge has the potential to radically change the strategies of businesses and marketers. It highlights the possibilities of automating time-consuming tasks such as data analysis and information processing, allowing professionals to focus more on the creative and strategic aspects of their work. Increased speed and adaptability of content can give companies a significant competitive advantage and contribute to a more dynamic development of the whole industry.</w:t>
            </w:r>
          </w:p>
        </w:tc>
      </w:tr>
      <w:tr w:rsidR="005F3769" w:rsidRPr="005F3769" w14:paraId="3BB7397A" w14:textId="77777777" w:rsidTr="009C2D31">
        <w:trPr>
          <w:trHeight w:val="1290"/>
        </w:trPr>
        <w:tc>
          <w:tcPr>
            <w:tcW w:w="5160" w:type="dxa"/>
            <w:gridSpan w:val="2"/>
            <w:tcBorders>
              <w:top w:val="single" w:sz="4" w:space="0" w:color="auto"/>
              <w:left w:val="single" w:sz="4" w:space="0" w:color="auto"/>
              <w:bottom w:val="single" w:sz="4" w:space="0" w:color="auto"/>
              <w:right w:val="single" w:sz="4" w:space="0" w:color="auto"/>
            </w:tcBorders>
            <w:shd w:val="clear" w:color="auto" w:fill="DAE3F3"/>
            <w:vAlign w:val="center"/>
            <w:hideMark/>
          </w:tcPr>
          <w:p w14:paraId="2081C895" w14:textId="77777777" w:rsidR="005F3769" w:rsidRPr="005F3769" w:rsidRDefault="005F3769" w:rsidP="005F3769">
            <w:pPr>
              <w:spacing w:after="0" w:line="240" w:lineRule="auto"/>
              <w:rPr>
                <w:rFonts w:ascii="Calibri" w:eastAsia="Times New Roman" w:hAnsi="Calibri" w:cs="Calibri"/>
                <w:color w:val="000000"/>
                <w:sz w:val="16"/>
                <w:szCs w:val="16"/>
                <w:lang w:eastAsia="sk-SK"/>
              </w:rPr>
            </w:pPr>
            <w:r w:rsidRPr="005F3769">
              <w:rPr>
                <w:rFonts w:ascii="Calibri" w:eastAsia="Times New Roman" w:hAnsi="Calibri" w:cs="Calibri"/>
                <w:color w:val="000000"/>
                <w:sz w:val="16"/>
                <w:szCs w:val="16"/>
                <w:lang w:eastAsia="sk-SK"/>
              </w:rPr>
              <w:t>OCA19. Charakteristika dopadu výstupu a súvisiacich aktivít na vzdelávací proces / Characteristics of the output and related activities' impact on the educational process</w:t>
            </w:r>
            <w:r w:rsidRPr="005F3769">
              <w:rPr>
                <w:rFonts w:ascii="Calibri" w:eastAsia="Times New Roman" w:hAnsi="Calibri" w:cs="Calibri"/>
                <w:color w:val="000000"/>
                <w:sz w:val="16"/>
                <w:szCs w:val="16"/>
                <w:lang w:eastAsia="sk-SK"/>
              </w:rPr>
              <w:br/>
            </w:r>
            <w:r w:rsidRPr="005F3769">
              <w:rPr>
                <w:rFonts w:ascii="Calibri" w:eastAsia="Times New Roman" w:hAnsi="Calibri" w:cs="Calibri"/>
                <w:i/>
                <w:iCs/>
                <w:color w:val="808080"/>
                <w:sz w:val="16"/>
                <w:szCs w:val="16"/>
                <w:lang w:eastAsia="sk-SK"/>
              </w:rPr>
              <w:t>Rozsah do 200 slov v slovenskom jazyku / Range up to 200 words in Slovak</w:t>
            </w:r>
            <w:r w:rsidRPr="005F3769">
              <w:rPr>
                <w:rFonts w:ascii="Calibri" w:eastAsia="Times New Roman" w:hAnsi="Calibri" w:cs="Calibri"/>
                <w:i/>
                <w:iCs/>
                <w:color w:val="808080"/>
                <w:sz w:val="16"/>
                <w:szCs w:val="16"/>
                <w:lang w:eastAsia="sk-SK"/>
              </w:rPr>
              <w:br/>
              <w:t>Rozsah do 200 slov v anglickom jazyku / Range up to 200 words in English</w:t>
            </w:r>
          </w:p>
        </w:tc>
        <w:tc>
          <w:tcPr>
            <w:tcW w:w="5320" w:type="dxa"/>
            <w:tcBorders>
              <w:top w:val="single" w:sz="4" w:space="0" w:color="auto"/>
              <w:left w:val="single" w:sz="4" w:space="0" w:color="auto"/>
              <w:bottom w:val="single" w:sz="4" w:space="0" w:color="auto"/>
              <w:right w:val="single" w:sz="4" w:space="0" w:color="auto"/>
            </w:tcBorders>
            <w:shd w:val="clear" w:color="auto" w:fill="FFFF00"/>
          </w:tcPr>
          <w:p w14:paraId="36AAAB01" w14:textId="77777777" w:rsidR="00527336" w:rsidRDefault="00C64832" w:rsidP="003648D8">
            <w:pPr>
              <w:spacing w:after="0" w:line="240" w:lineRule="auto"/>
              <w:jc w:val="both"/>
              <w:rPr>
                <w:rFonts w:ascii="Calibri" w:eastAsia="Times New Roman" w:hAnsi="Calibri" w:cs="Calibri"/>
                <w:color w:val="000000"/>
                <w:sz w:val="16"/>
                <w:szCs w:val="16"/>
                <w:lang w:eastAsia="sk-SK"/>
              </w:rPr>
            </w:pPr>
            <w:r w:rsidRPr="00C64832">
              <w:rPr>
                <w:rFonts w:ascii="Calibri" w:eastAsia="Times New Roman" w:hAnsi="Calibri" w:cs="Calibri"/>
                <w:color w:val="000000"/>
                <w:sz w:val="16"/>
                <w:szCs w:val="16"/>
                <w:lang w:eastAsia="sk-SK"/>
              </w:rPr>
              <w:t>Z hľadiska vzdelávacieho procesu článok otvára dvere k rozšireniu učebných osnov o nové technológie a inovácie. Predstavuje AI nie len ako nástroj pre prax, ale aj ako kľúčovú tému pre akademické štúdium, ktorá stimuluje kritické myslenie a inovačné prístupy k riešeniu problémov. Študenti marketingu a príbuzných odborov tak môžu lepšie pochopiť potenciál a výzvy spojené s integráciou AI do marketingovej komunikácie. Článok podnecuje diskusiu o etických a praktických aspektoch používania AI, čím pripravuje budúcich odborníkov na efektívne využívanie týchto technológií v profesionálnej praxi. Takto môže výrazne prispieť k modernizácii vzdelávania a vybaveniu študentov potrebnými zručnosťami pre úspech v digitalizovanom svete.</w:t>
            </w:r>
          </w:p>
          <w:p w14:paraId="5EB3980F" w14:textId="77777777" w:rsidR="00ED12D4" w:rsidRDefault="00ED12D4" w:rsidP="003648D8">
            <w:pPr>
              <w:spacing w:after="0" w:line="240" w:lineRule="auto"/>
              <w:jc w:val="both"/>
              <w:rPr>
                <w:rFonts w:ascii="Calibri" w:eastAsia="Times New Roman" w:hAnsi="Calibri" w:cs="Calibri"/>
                <w:color w:val="000000"/>
                <w:sz w:val="16"/>
                <w:szCs w:val="16"/>
                <w:lang w:eastAsia="sk-SK"/>
              </w:rPr>
            </w:pPr>
          </w:p>
          <w:p w14:paraId="2DF8C556" w14:textId="53E13E7D" w:rsidR="00ED12D4" w:rsidRPr="005F3769" w:rsidRDefault="00ED12D4" w:rsidP="003648D8">
            <w:pPr>
              <w:spacing w:after="0" w:line="240" w:lineRule="auto"/>
              <w:jc w:val="both"/>
              <w:rPr>
                <w:rFonts w:ascii="Calibri" w:eastAsia="Times New Roman" w:hAnsi="Calibri" w:cs="Calibri"/>
                <w:color w:val="000000"/>
                <w:sz w:val="16"/>
                <w:szCs w:val="16"/>
                <w:lang w:eastAsia="sk-SK"/>
              </w:rPr>
            </w:pPr>
            <w:r w:rsidRPr="00ED12D4">
              <w:rPr>
                <w:rFonts w:ascii="Calibri" w:eastAsia="Times New Roman" w:hAnsi="Calibri" w:cs="Calibri"/>
                <w:color w:val="000000"/>
                <w:sz w:val="16"/>
                <w:szCs w:val="16"/>
                <w:lang w:eastAsia="sk-SK"/>
              </w:rPr>
              <w:t>In terms of the educational process, the paper opens the door to expanding the curriculum with new technologies and innovations. It introduces AI not only as a tool for practice, but also as a key topic for academic study that stimulates critical thinking and innovative approaches to problem solving. Students of marketing and related disciplines can thus better understand the potential and challenges of integrating AI into marketing communications. The article stimulates discussion on the ethical and practical aspects of using AI, thus preparing future professionals to use these technologies effectively in professional practice. In this way, it can make a significant contribution to modernizing education and equipping students with the necessary skills to succeed in a digitized world.</w:t>
            </w:r>
          </w:p>
        </w:tc>
      </w:tr>
    </w:tbl>
    <w:p w14:paraId="7F24D0DD" w14:textId="77777777" w:rsidR="006F1854" w:rsidRDefault="006F1854"/>
    <w:sectPr w:rsidR="006F18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592"/>
    <w:rsid w:val="0006037D"/>
    <w:rsid w:val="000B79BA"/>
    <w:rsid w:val="000C6849"/>
    <w:rsid w:val="000D4C1E"/>
    <w:rsid w:val="002146E0"/>
    <w:rsid w:val="003648D8"/>
    <w:rsid w:val="00376988"/>
    <w:rsid w:val="003F2A64"/>
    <w:rsid w:val="004C32C3"/>
    <w:rsid w:val="004E50D8"/>
    <w:rsid w:val="00527336"/>
    <w:rsid w:val="00530F0D"/>
    <w:rsid w:val="005F3769"/>
    <w:rsid w:val="006713CA"/>
    <w:rsid w:val="00680C7F"/>
    <w:rsid w:val="006C6592"/>
    <w:rsid w:val="006F1854"/>
    <w:rsid w:val="007C4FF1"/>
    <w:rsid w:val="007E5C88"/>
    <w:rsid w:val="00815A66"/>
    <w:rsid w:val="0096626C"/>
    <w:rsid w:val="009C2D31"/>
    <w:rsid w:val="00A07DD7"/>
    <w:rsid w:val="00A4248E"/>
    <w:rsid w:val="00A47255"/>
    <w:rsid w:val="00BC3746"/>
    <w:rsid w:val="00BE1855"/>
    <w:rsid w:val="00BF05D6"/>
    <w:rsid w:val="00C64832"/>
    <w:rsid w:val="00CA7822"/>
    <w:rsid w:val="00CD191C"/>
    <w:rsid w:val="00E416F5"/>
    <w:rsid w:val="00E868F4"/>
    <w:rsid w:val="00ED12D4"/>
    <w:rsid w:val="517FD63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70267"/>
  <w15:chartTrackingRefBased/>
  <w15:docId w15:val="{6F3E74E1-1F61-4BC7-B40E-C821AB08B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5F3769"/>
    <w:rPr>
      <w:color w:val="0563C1"/>
      <w:u w:val="single"/>
    </w:rPr>
  </w:style>
  <w:style w:type="character" w:styleId="Nevyrieenzmienka">
    <w:name w:val="Unresolved Mention"/>
    <w:basedOn w:val="Predvolenpsmoodseku"/>
    <w:uiPriority w:val="99"/>
    <w:semiHidden/>
    <w:unhideWhenUsed/>
    <w:rsid w:val="00E868F4"/>
    <w:rPr>
      <w:color w:val="605E5C"/>
      <w:shd w:val="clear" w:color="auto" w:fill="E1DFDD"/>
    </w:rPr>
  </w:style>
  <w:style w:type="character" w:styleId="PouitHypertextovPrepojenie">
    <w:name w:val="FollowedHyperlink"/>
    <w:basedOn w:val="Predvolenpsmoodseku"/>
    <w:uiPriority w:val="99"/>
    <w:semiHidden/>
    <w:unhideWhenUsed/>
    <w:rsid w:val="00BE185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05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200629/AppData/Local/Temp/VTC_SjAj.xlsx" TargetMode="External"/><Relationship Id="rId13" Type="http://schemas.openxmlformats.org/officeDocument/2006/relationships/hyperlink" Target="file:///C:/Users/200629/AppData/Local/Temp/VTC_SjAj.xlsx" TargetMode="External"/><Relationship Id="rId18" Type="http://schemas.openxmlformats.org/officeDocument/2006/relationships/hyperlink" Target="file:///C:/Users/200629/AppData/Local/Temp/VTC_SjAj.xlsx"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hyperlink" Target="file:///C:/Users/200629/AppData/Local/Temp/VTC_SjAj.xlsx" TargetMode="External"/><Relationship Id="rId12" Type="http://schemas.openxmlformats.org/officeDocument/2006/relationships/hyperlink" Target="file:///C:/Users/200629/AppData/Local/Temp/VTC_SjAj.xlsx" TargetMode="External"/><Relationship Id="rId17" Type="http://schemas.openxmlformats.org/officeDocument/2006/relationships/hyperlink" Target="file:///C:/Users/200629/AppData/Local/Temp/VTC_SjAj.xlsx" TargetMode="External"/><Relationship Id="rId2" Type="http://schemas.openxmlformats.org/officeDocument/2006/relationships/customXml" Target="../customXml/item2.xml"/><Relationship Id="rId16" Type="http://schemas.openxmlformats.org/officeDocument/2006/relationships/hyperlink" Target="file:///C:/Users/200629/AppData/Local/Temp/VTC_SjAj.xls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200629/AppData/Local/Temp/VTC_SjAj.xlsx" TargetMode="External"/><Relationship Id="rId5" Type="http://schemas.openxmlformats.org/officeDocument/2006/relationships/settings" Target="settings.xml"/><Relationship Id="rId15" Type="http://schemas.openxmlformats.org/officeDocument/2006/relationships/hyperlink" Target="file:///C:/Users/200629/AppData/Local/Temp/VTC_SjAj.xlsx" TargetMode="External"/><Relationship Id="rId10" Type="http://schemas.openxmlformats.org/officeDocument/2006/relationships/hyperlink" Target="file:///C:/Users/200629/AppData/Local/Temp/VTC_SjAj.xlsx" TargetMode="External"/><Relationship Id="rId19" Type="http://schemas.openxmlformats.org/officeDocument/2006/relationships/hyperlink" Target="file:///C:/Users/200629/AppData/Local/Temp/VTC_SjAj.xlsx" TargetMode="External"/><Relationship Id="rId4" Type="http://schemas.openxmlformats.org/officeDocument/2006/relationships/styles" Target="styles.xml"/><Relationship Id="rId9" Type="http://schemas.openxmlformats.org/officeDocument/2006/relationships/hyperlink" Target="file:///C:/Users/200629/AppData/Local/Temp/VTC_SjAj.xlsx" TargetMode="External"/><Relationship Id="rId14" Type="http://schemas.openxmlformats.org/officeDocument/2006/relationships/hyperlink" Target="file:///C:/Users/200629/AppData/Local/Temp/VTC_SjAj.xlsx"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FABA33DA5AA6447AE8941D06355DA9B" ma:contentTypeVersion="4" ma:contentTypeDescription="Umožňuje vytvoriť nový dokument." ma:contentTypeScope="" ma:versionID="f3c07ec6e28e044726b2dd816c2c707e">
  <xsd:schema xmlns:xsd="http://www.w3.org/2001/XMLSchema" xmlns:xs="http://www.w3.org/2001/XMLSchema" xmlns:p="http://schemas.microsoft.com/office/2006/metadata/properties" xmlns:ns2="19031228-5fc5-4ea0-a57b-66a7fccd21f1" targetNamespace="http://schemas.microsoft.com/office/2006/metadata/properties" ma:root="true" ma:fieldsID="01b93665c60958111386b97d16eb1082" ns2:_="">
    <xsd:import namespace="19031228-5fc5-4ea0-a57b-66a7fccd21f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031228-5fc5-4ea0-a57b-66a7fccd21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BF452A-910D-4586-973D-A7E6D33E8F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EA6EA7-F57D-4E99-9889-3A4FAFBC46A5}">
  <ds:schemaRefs>
    <ds:schemaRef ds:uri="http://schemas.microsoft.com/sharepoint/v3/contenttype/forms"/>
  </ds:schemaRefs>
</ds:datastoreItem>
</file>

<file path=customXml/itemProps3.xml><?xml version="1.0" encoding="utf-8"?>
<ds:datastoreItem xmlns:ds="http://schemas.openxmlformats.org/officeDocument/2006/customXml" ds:itemID="{E062D2EE-7251-4864-903E-EC63CB28FCA8}"/>
</file>

<file path=docProps/app.xml><?xml version="1.0" encoding="utf-8"?>
<Properties xmlns="http://schemas.openxmlformats.org/officeDocument/2006/extended-properties" xmlns:vt="http://schemas.openxmlformats.org/officeDocument/2006/docPropsVTypes">
  <Template>Normal.dotm</Template>
  <TotalTime>0</TotalTime>
  <Pages>2</Pages>
  <Words>1433</Words>
  <Characters>8171</Characters>
  <Application>Microsoft Office Word</Application>
  <DocSecurity>0</DocSecurity>
  <Lines>68</Lines>
  <Paragraphs>19</Paragraphs>
  <ScaleCrop>false</ScaleCrop>
  <Company/>
  <LinksUpToDate>false</LinksUpToDate>
  <CharactersWithSpaces>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LENOVSKÝ, Ladislav</dc:creator>
  <cp:keywords/>
  <dc:description/>
  <cp:lastModifiedBy>FRANIĆ, Dáša</cp:lastModifiedBy>
  <cp:revision>9</cp:revision>
  <dcterms:created xsi:type="dcterms:W3CDTF">2023-04-12T10:19:00Z</dcterms:created>
  <dcterms:modified xsi:type="dcterms:W3CDTF">2024-04-09T08:58:00Z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0x010100BFABA33DA5AA6447AE8941D06355DA9B</vt:lpwstr>
  </property>
</Properties>
</file>